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FC" w:rsidRDefault="00030CFC" w:rsidP="0024696D">
      <w:pPr>
        <w:tabs>
          <w:tab w:val="left" w:pos="0"/>
        </w:tabs>
        <w:spacing w:line="276" w:lineRule="auto"/>
        <w:ind w:right="-709"/>
        <w:jc w:val="center"/>
        <w:rPr>
          <w:b/>
          <w:sz w:val="28"/>
          <w:szCs w:val="28"/>
        </w:rPr>
      </w:pPr>
    </w:p>
    <w:p w:rsidR="008741F7" w:rsidRDefault="008741F7" w:rsidP="0024696D">
      <w:pPr>
        <w:tabs>
          <w:tab w:val="left" w:pos="0"/>
        </w:tabs>
        <w:spacing w:line="276" w:lineRule="auto"/>
        <w:ind w:right="-709"/>
        <w:jc w:val="center"/>
        <w:rPr>
          <w:b/>
          <w:sz w:val="28"/>
          <w:szCs w:val="28"/>
        </w:rPr>
      </w:pPr>
    </w:p>
    <w:p w:rsidR="0024696D" w:rsidRPr="0024696D" w:rsidRDefault="0024696D" w:rsidP="0024696D">
      <w:pPr>
        <w:tabs>
          <w:tab w:val="left" w:pos="0"/>
        </w:tabs>
        <w:spacing w:line="276" w:lineRule="auto"/>
        <w:ind w:right="-709"/>
        <w:jc w:val="center"/>
        <w:rPr>
          <w:b/>
        </w:rPr>
      </w:pPr>
      <w:r w:rsidRPr="0024696D">
        <w:rPr>
          <w:b/>
          <w:sz w:val="28"/>
          <w:szCs w:val="28"/>
        </w:rPr>
        <w:t>П Р О Г Р А М А</w:t>
      </w:r>
    </w:p>
    <w:p w:rsidR="0024696D" w:rsidRPr="0024696D" w:rsidRDefault="0024696D" w:rsidP="0024696D">
      <w:pPr>
        <w:spacing w:line="276" w:lineRule="auto"/>
        <w:ind w:right="-709"/>
        <w:jc w:val="center"/>
      </w:pPr>
      <w:r w:rsidRPr="0024696D">
        <w:t xml:space="preserve">за управление и разпореждане с имотите – общинска собственост на община Севлиево </w:t>
      </w:r>
    </w:p>
    <w:p w:rsidR="0024696D" w:rsidRPr="0024696D" w:rsidRDefault="0024696D" w:rsidP="0024696D">
      <w:pPr>
        <w:spacing w:line="276" w:lineRule="auto"/>
        <w:ind w:right="-709"/>
        <w:jc w:val="center"/>
      </w:pPr>
      <w:r w:rsidRPr="0024696D">
        <w:t>за 2018 г.</w:t>
      </w:r>
    </w:p>
    <w:p w:rsidR="0024696D" w:rsidRPr="0024696D" w:rsidRDefault="0024696D" w:rsidP="0024696D">
      <w:pPr>
        <w:spacing w:line="276" w:lineRule="auto"/>
        <w:ind w:right="-709"/>
        <w:jc w:val="both"/>
      </w:pPr>
    </w:p>
    <w:p w:rsidR="0024696D" w:rsidRPr="0024696D" w:rsidRDefault="0024696D" w:rsidP="00030CFC">
      <w:pPr>
        <w:spacing w:line="276" w:lineRule="auto"/>
        <w:ind w:left="426" w:right="-426"/>
        <w:jc w:val="both"/>
        <w:rPr>
          <w:b/>
        </w:rPr>
      </w:pPr>
      <w:r w:rsidRPr="0024696D">
        <w:rPr>
          <w:b/>
        </w:rPr>
        <w:t>І. ОБЩИ ПОЛОЖЕНИЯ</w:t>
      </w:r>
    </w:p>
    <w:p w:rsidR="0024696D" w:rsidRPr="0024696D" w:rsidRDefault="0024696D" w:rsidP="00030CFC">
      <w:pPr>
        <w:spacing w:line="276" w:lineRule="auto"/>
        <w:ind w:left="426" w:right="-426"/>
        <w:rPr>
          <w:b/>
        </w:rPr>
      </w:pP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>Настоящата програма отразява намеренията на Община Севлиево по отношение на управлението и разпореждането с имоти – общинска собственост за 2018 г. Тя съдържа:</w:t>
      </w: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>1. Прогноза за очакваните приходи и необходимите разходи, свързани с придобиването, управлението и разпореждането с имоти – общинска собственост.</w:t>
      </w: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>2. Описание на имотите, които общината има намерение да предложи за предоставяне под наем, за продажба, за учредяване на ограничени вещни права или за предоставяне на концесия.</w:t>
      </w: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>3. Описание на имотите, които общината има намерение да предложи за замяна срещу имоти на граждани или юридически лица.</w:t>
      </w:r>
    </w:p>
    <w:p w:rsidR="0024696D" w:rsidRPr="0024696D" w:rsidRDefault="0024696D" w:rsidP="00030CFC">
      <w:pPr>
        <w:spacing w:line="276" w:lineRule="auto"/>
        <w:ind w:right="-426" w:firstLine="426"/>
        <w:jc w:val="both"/>
        <w:rPr>
          <w:lang w:val="en-US"/>
        </w:rPr>
      </w:pPr>
      <w:r w:rsidRPr="0024696D">
        <w:t>4. Описание на имотите, които общината има намерение да придобие в собственост и способите за тяхното придобиване.</w:t>
      </w:r>
    </w:p>
    <w:p w:rsidR="0024696D" w:rsidRPr="0024696D" w:rsidRDefault="0024696D" w:rsidP="0024696D">
      <w:pPr>
        <w:spacing w:line="276" w:lineRule="auto"/>
        <w:ind w:right="-709"/>
        <w:jc w:val="both"/>
      </w:pPr>
    </w:p>
    <w:p w:rsidR="0024696D" w:rsidRPr="0024696D" w:rsidRDefault="0024696D" w:rsidP="00030CFC">
      <w:pPr>
        <w:spacing w:line="276" w:lineRule="auto"/>
        <w:ind w:right="-426" w:firstLine="426"/>
        <w:jc w:val="both"/>
        <w:rPr>
          <w:b/>
        </w:rPr>
      </w:pPr>
      <w:r w:rsidRPr="0024696D">
        <w:rPr>
          <w:b/>
        </w:rPr>
        <w:t>ІІ. ПРОГНОЗА ЗА ОЧАКВАНИТЕ ПРИХОДИ И НЕОБХОДИМИТЕ РАЗХОДИ, СВЪРЗАНИ С ПРИДОБИВАНЕТО, УПРАВЛЕНИЕТО И РАЗПОРЕЖДАНЕТО С ИМОТИ – ОБЩИНСКА СОБСТВЕНОСТ</w:t>
      </w:r>
    </w:p>
    <w:p w:rsidR="0024696D" w:rsidRPr="0024696D" w:rsidRDefault="0024696D" w:rsidP="00030CFC">
      <w:pPr>
        <w:spacing w:line="276" w:lineRule="auto"/>
        <w:ind w:left="720" w:right="-426"/>
        <w:jc w:val="both"/>
      </w:pP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>Вид дейност и прогнозен резултат в лева:</w:t>
      </w: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>1. От наеми на имоти общинска собственост – 680 000 лв.</w:t>
      </w: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>2. От разпореждане с имоти общинска собственост – 600 000 лв.</w:t>
      </w: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 xml:space="preserve">3. Приходи от концесии на язовири публична общинска собственост – </w:t>
      </w:r>
      <w:r w:rsidRPr="0024696D">
        <w:rPr>
          <w:lang w:val="en-US"/>
        </w:rPr>
        <w:t>15</w:t>
      </w:r>
      <w:r w:rsidRPr="0024696D">
        <w:t xml:space="preserve"> 000 лв.</w:t>
      </w:r>
    </w:p>
    <w:p w:rsidR="0024696D" w:rsidRPr="0024696D" w:rsidRDefault="0024696D" w:rsidP="00030CFC">
      <w:pPr>
        <w:spacing w:line="276" w:lineRule="auto"/>
        <w:ind w:left="720" w:right="-426"/>
        <w:jc w:val="both"/>
      </w:pPr>
    </w:p>
    <w:p w:rsidR="0024696D" w:rsidRPr="0024696D" w:rsidRDefault="0024696D" w:rsidP="00030CFC">
      <w:pPr>
        <w:spacing w:line="276" w:lineRule="auto"/>
        <w:ind w:left="426" w:right="-426"/>
        <w:jc w:val="both"/>
      </w:pPr>
      <w:r w:rsidRPr="0024696D">
        <w:t>Необходими разходи :</w:t>
      </w:r>
    </w:p>
    <w:p w:rsidR="0024696D" w:rsidRPr="0024696D" w:rsidRDefault="0024696D" w:rsidP="00030CFC">
      <w:pPr>
        <w:spacing w:line="276" w:lineRule="auto"/>
        <w:ind w:right="-426" w:firstLine="426"/>
        <w:jc w:val="both"/>
      </w:pPr>
      <w:r w:rsidRPr="0024696D">
        <w:t>За технически дейности: скици, оценки, обявления и др. – 15 000 лв.</w:t>
      </w:r>
    </w:p>
    <w:p w:rsidR="0024696D" w:rsidRPr="0024696D" w:rsidRDefault="0024696D" w:rsidP="00030CFC">
      <w:pPr>
        <w:spacing w:line="276" w:lineRule="auto"/>
        <w:ind w:right="-426"/>
        <w:jc w:val="both"/>
      </w:pPr>
    </w:p>
    <w:p w:rsidR="0024696D" w:rsidRPr="0024696D" w:rsidRDefault="0024696D" w:rsidP="00030CFC">
      <w:pPr>
        <w:spacing w:line="276" w:lineRule="auto"/>
        <w:ind w:right="-426" w:firstLine="360"/>
        <w:jc w:val="both"/>
        <w:rPr>
          <w:b/>
        </w:rPr>
      </w:pPr>
      <w:r w:rsidRPr="0024696D">
        <w:rPr>
          <w:b/>
        </w:rPr>
        <w:t>III. ОПИСАНИЕ НА ИМОТИТЕ, КОИТО ОБЩИНАТА ИМА НАМЕРЕНИЕ ДА ПРЕДЛОЖИ ЗА ПРЕДОСТАВЯНЕ ПОД НАЕМ, ЗА ПРОДАЖБА, ЗА УЧРЕДЯВАНЕ НА ОГРАНИЧЕНИ ВЕЩНИ ПРАВА ИЛИ ЗА ПРЕДОСТАВЯНЕ НА КОНЦЕСИЯ</w:t>
      </w:r>
    </w:p>
    <w:p w:rsidR="0024696D" w:rsidRPr="0024696D" w:rsidRDefault="0024696D" w:rsidP="00030CFC">
      <w:pPr>
        <w:spacing w:line="276" w:lineRule="auto"/>
        <w:ind w:left="360" w:right="-426"/>
        <w:jc w:val="both"/>
      </w:pPr>
    </w:p>
    <w:p w:rsidR="0024696D" w:rsidRPr="0024696D" w:rsidRDefault="0024696D" w:rsidP="00030CFC">
      <w:pPr>
        <w:spacing w:line="276" w:lineRule="auto"/>
        <w:ind w:right="-426" w:firstLine="360"/>
        <w:jc w:val="both"/>
        <w:rPr>
          <w:b/>
        </w:rPr>
      </w:pPr>
      <w:r w:rsidRPr="0024696D">
        <w:rPr>
          <w:b/>
        </w:rPr>
        <w:t>1. ИМОТИ, КОИТО ОБЩИНА СЕВЛИЕВО ИМА НАМЕРЕНИЕ ДА ПРЕДОСТАВИ ПОД НАЕМ</w:t>
      </w:r>
    </w:p>
    <w:p w:rsidR="0024696D" w:rsidRPr="0024696D" w:rsidRDefault="0024696D" w:rsidP="00030CFC">
      <w:pPr>
        <w:numPr>
          <w:ilvl w:val="1"/>
          <w:numId w:val="5"/>
        </w:numPr>
        <w:tabs>
          <w:tab w:val="left" w:pos="851"/>
        </w:tabs>
        <w:spacing w:line="276" w:lineRule="auto"/>
        <w:ind w:right="-426" w:firstLine="66"/>
        <w:jc w:val="both"/>
      </w:pPr>
      <w:r w:rsidRPr="0024696D">
        <w:t xml:space="preserve">Отдаване под наем на помещения и части от помещения – </w:t>
      </w:r>
      <w:r w:rsidRPr="0024696D">
        <w:rPr>
          <w:lang w:val="ru-RU"/>
        </w:rPr>
        <w:t>32</w:t>
      </w:r>
      <w:r w:rsidRPr="0024696D">
        <w:t xml:space="preserve"> броя договори</w:t>
      </w:r>
      <w:r w:rsidRPr="0024696D">
        <w:rPr>
          <w:lang w:val="ru-RU"/>
        </w:rPr>
        <w:t>.</w:t>
      </w:r>
    </w:p>
    <w:p w:rsidR="0024696D" w:rsidRPr="0024696D" w:rsidRDefault="0024696D" w:rsidP="00030CFC">
      <w:pPr>
        <w:numPr>
          <w:ilvl w:val="1"/>
          <w:numId w:val="5"/>
        </w:numPr>
        <w:tabs>
          <w:tab w:val="left" w:pos="851"/>
        </w:tabs>
        <w:spacing w:line="276" w:lineRule="auto"/>
        <w:ind w:right="-426" w:firstLine="66"/>
        <w:jc w:val="both"/>
      </w:pPr>
      <w:r w:rsidRPr="0024696D">
        <w:t>Отдаване под наем на общински жилища – 25 броя жилища</w:t>
      </w:r>
      <w:r w:rsidRPr="0024696D">
        <w:rPr>
          <w:lang w:val="ru-RU"/>
        </w:rPr>
        <w:t>.</w:t>
      </w:r>
    </w:p>
    <w:p w:rsidR="0024696D" w:rsidRPr="0024696D" w:rsidRDefault="0024696D" w:rsidP="00030CFC">
      <w:pPr>
        <w:numPr>
          <w:ilvl w:val="1"/>
          <w:numId w:val="5"/>
        </w:numPr>
        <w:tabs>
          <w:tab w:val="left" w:pos="426"/>
          <w:tab w:val="left" w:pos="851"/>
        </w:tabs>
        <w:spacing w:line="276" w:lineRule="auto"/>
        <w:ind w:left="0" w:right="-426" w:firstLine="426"/>
        <w:jc w:val="both"/>
      </w:pPr>
      <w:r w:rsidRPr="0024696D">
        <w:t>Отдаване под наем на лекарски и стоматологични кабинети – 25 обекта в населените места на общината</w:t>
      </w:r>
      <w:r w:rsidRPr="0024696D">
        <w:rPr>
          <w:lang w:val="ru-RU"/>
        </w:rPr>
        <w:t>.</w:t>
      </w:r>
    </w:p>
    <w:p w:rsidR="0024696D" w:rsidRPr="0024696D" w:rsidRDefault="0024696D" w:rsidP="00030CFC">
      <w:pPr>
        <w:numPr>
          <w:ilvl w:val="1"/>
          <w:numId w:val="5"/>
        </w:numPr>
        <w:tabs>
          <w:tab w:val="left" w:pos="851"/>
        </w:tabs>
        <w:spacing w:line="276" w:lineRule="auto"/>
        <w:ind w:left="0" w:right="-426" w:firstLine="426"/>
        <w:jc w:val="both"/>
      </w:pPr>
      <w:r w:rsidRPr="0024696D">
        <w:t>Отдаване под наем на земеделска земя – в момента са действащи 101 броя договори за отдаване под наем на земеделска земя. Предстои сключване на 251 броя договори за наем на полски пътища за стопанската 2017/2018 година и 146 броя договори за наем на имоти от общинския поземлен фонд, попадащи в масиви за ползване.</w:t>
      </w:r>
    </w:p>
    <w:p w:rsidR="0024696D" w:rsidRPr="0024696D" w:rsidRDefault="0024696D" w:rsidP="00030CFC">
      <w:pPr>
        <w:numPr>
          <w:ilvl w:val="1"/>
          <w:numId w:val="5"/>
        </w:numPr>
        <w:tabs>
          <w:tab w:val="left" w:pos="851"/>
        </w:tabs>
        <w:spacing w:line="276" w:lineRule="auto"/>
        <w:ind w:left="0" w:right="-426" w:firstLine="426"/>
        <w:jc w:val="both"/>
      </w:pPr>
      <w:r w:rsidRPr="0024696D">
        <w:t xml:space="preserve">Планират се приходи от 15 броя договори за отдадени под наем терени за поставяне на </w:t>
      </w:r>
      <w:proofErr w:type="spellStart"/>
      <w:r w:rsidRPr="0024696D">
        <w:t>преместваеми</w:t>
      </w:r>
      <w:proofErr w:type="spellEnd"/>
      <w:r w:rsidRPr="0024696D">
        <w:t xml:space="preserve"> обекти павилиони и 25 броя за рекламни съоръжения.</w:t>
      </w:r>
    </w:p>
    <w:p w:rsidR="0024696D" w:rsidRPr="0024696D" w:rsidRDefault="0024696D" w:rsidP="00030CFC">
      <w:pPr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line="276" w:lineRule="auto"/>
        <w:ind w:left="0" w:right="-426" w:firstLine="426"/>
        <w:jc w:val="both"/>
      </w:pPr>
      <w:r w:rsidRPr="0024696D">
        <w:lastRenderedPageBreak/>
        <w:t xml:space="preserve">Планират се приходи от 79 броя договори за отдадени под наем терени за поставяне на </w:t>
      </w:r>
      <w:proofErr w:type="spellStart"/>
      <w:r w:rsidRPr="0024696D">
        <w:t>преместваеми</w:t>
      </w:r>
      <w:proofErr w:type="spellEnd"/>
      <w:r w:rsidRPr="0024696D">
        <w:t xml:space="preserve"> обекти – </w:t>
      </w:r>
      <w:proofErr w:type="spellStart"/>
      <w:r w:rsidRPr="0024696D">
        <w:t>кафеавтомати</w:t>
      </w:r>
      <w:proofErr w:type="spellEnd"/>
      <w:r w:rsidRPr="0024696D">
        <w:t xml:space="preserve"> и маси за открито сервиране.</w:t>
      </w:r>
    </w:p>
    <w:p w:rsidR="0024696D" w:rsidRPr="0024696D" w:rsidRDefault="0024696D" w:rsidP="00030CFC">
      <w:pPr>
        <w:numPr>
          <w:ilvl w:val="1"/>
          <w:numId w:val="5"/>
        </w:numPr>
        <w:tabs>
          <w:tab w:val="left" w:pos="851"/>
        </w:tabs>
        <w:spacing w:line="276" w:lineRule="auto"/>
        <w:ind w:left="0" w:right="-426" w:firstLine="426"/>
        <w:jc w:val="both"/>
      </w:pPr>
      <w:proofErr w:type="spellStart"/>
      <w:r w:rsidRPr="0024696D">
        <w:rPr>
          <w:lang w:val="ru-RU"/>
        </w:rPr>
        <w:t>Избор</w:t>
      </w:r>
      <w:proofErr w:type="spellEnd"/>
      <w:r w:rsidRPr="0024696D">
        <w:rPr>
          <w:lang w:val="ru-RU"/>
        </w:rPr>
        <w:t xml:space="preserve"> </w:t>
      </w:r>
      <w:proofErr w:type="gramStart"/>
      <w:r w:rsidRPr="0024696D">
        <w:rPr>
          <w:lang w:val="ru-RU"/>
        </w:rPr>
        <w:t>на</w:t>
      </w:r>
      <w:proofErr w:type="gramEnd"/>
      <w:r w:rsidRPr="0024696D">
        <w:rPr>
          <w:lang w:val="ru-RU"/>
        </w:rPr>
        <w:t xml:space="preserve"> оператор на </w:t>
      </w:r>
      <w:proofErr w:type="spellStart"/>
      <w:r w:rsidRPr="0024696D">
        <w:rPr>
          <w:lang w:val="ru-RU"/>
        </w:rPr>
        <w:t>язовирна</w:t>
      </w:r>
      <w:proofErr w:type="spellEnd"/>
      <w:r w:rsidRPr="0024696D">
        <w:rPr>
          <w:lang w:val="ru-RU"/>
        </w:rPr>
        <w:t xml:space="preserve"> стена за</w:t>
      </w:r>
      <w:r w:rsidRPr="0024696D">
        <w:rPr>
          <w:b/>
          <w:lang w:val="ru-RU"/>
        </w:rPr>
        <w:t xml:space="preserve"> </w:t>
      </w:r>
      <w:r w:rsidRPr="0024696D">
        <w:t xml:space="preserve">възлагане стопанисването, поддръжката и експлоатацията на язовири, чрез предоставянето им под наем – 23 броя. </w:t>
      </w:r>
    </w:p>
    <w:p w:rsidR="0024696D" w:rsidRPr="0024696D" w:rsidRDefault="0024696D" w:rsidP="00030CFC">
      <w:pPr>
        <w:numPr>
          <w:ilvl w:val="1"/>
          <w:numId w:val="5"/>
        </w:numPr>
        <w:tabs>
          <w:tab w:val="left" w:pos="851"/>
        </w:tabs>
        <w:spacing w:line="276" w:lineRule="auto"/>
        <w:ind w:right="-426" w:firstLine="66"/>
        <w:jc w:val="both"/>
      </w:pPr>
      <w:r w:rsidRPr="0024696D">
        <w:t>Други – при заявен интерес от страна на физически и юридически лица.</w:t>
      </w:r>
    </w:p>
    <w:p w:rsidR="0024696D" w:rsidRPr="0024696D" w:rsidRDefault="0024696D" w:rsidP="0024696D">
      <w:pPr>
        <w:spacing w:line="276" w:lineRule="auto"/>
        <w:ind w:right="-709"/>
        <w:jc w:val="both"/>
        <w:rPr>
          <w:b/>
        </w:rPr>
      </w:pPr>
    </w:p>
    <w:p w:rsidR="0024696D" w:rsidRPr="0024696D" w:rsidRDefault="0024696D" w:rsidP="0024696D">
      <w:pPr>
        <w:spacing w:line="276" w:lineRule="auto"/>
        <w:ind w:right="-709" w:firstLine="360"/>
        <w:jc w:val="both"/>
        <w:rPr>
          <w:b/>
        </w:rPr>
      </w:pPr>
      <w:r w:rsidRPr="0024696D">
        <w:rPr>
          <w:b/>
        </w:rPr>
        <w:t>2. ИМОТИ, КОИТО ОБЩИНА СЕВЛИЕВО ИМА НАМЕРЕНИЕ ДА ПРОДАДЕ:</w:t>
      </w:r>
    </w:p>
    <w:p w:rsidR="0024696D" w:rsidRPr="0024696D" w:rsidRDefault="0024696D" w:rsidP="0024696D">
      <w:pPr>
        <w:spacing w:line="276" w:lineRule="auto"/>
        <w:ind w:right="-709"/>
        <w:jc w:val="both"/>
      </w:pPr>
    </w:p>
    <w:p w:rsidR="0024696D" w:rsidRPr="0024696D" w:rsidRDefault="0024696D" w:rsidP="00030CFC">
      <w:pPr>
        <w:spacing w:line="276" w:lineRule="auto"/>
        <w:ind w:right="-426" w:firstLine="360"/>
        <w:jc w:val="both"/>
      </w:pPr>
      <w:r w:rsidRPr="0024696D">
        <w:rPr>
          <w:b/>
        </w:rPr>
        <w:t>Имоти по плана на гр. Севлиево:</w:t>
      </w:r>
    </w:p>
    <w:p w:rsidR="0024696D" w:rsidRPr="0024696D" w:rsidRDefault="0024696D" w:rsidP="00030CFC">
      <w:pPr>
        <w:tabs>
          <w:tab w:val="left" w:pos="-993"/>
          <w:tab w:val="left" w:pos="-709"/>
          <w:tab w:val="left" w:pos="-567"/>
          <w:tab w:val="left" w:pos="426"/>
          <w:tab w:val="left" w:pos="851"/>
        </w:tabs>
        <w:spacing w:line="276" w:lineRule="auto"/>
        <w:ind w:right="-426"/>
        <w:jc w:val="both"/>
      </w:pPr>
      <w:r w:rsidRPr="0024696D">
        <w:rPr>
          <w:lang w:val="ru-RU"/>
        </w:rPr>
        <w:tab/>
        <w:t xml:space="preserve">2.1 </w:t>
      </w:r>
      <w:proofErr w:type="spellStart"/>
      <w:r w:rsidRPr="0024696D">
        <w:rPr>
          <w:lang w:val="ru-RU"/>
        </w:rPr>
        <w:t>Незастроен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урегулиран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поземлен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имот</w:t>
      </w:r>
      <w:proofErr w:type="spellEnd"/>
      <w:r w:rsidRPr="0024696D">
        <w:rPr>
          <w:lang w:val="ru-RU"/>
        </w:rPr>
        <w:t xml:space="preserve"> с идентификатор 65927.503.512 по </w:t>
      </w:r>
      <w:proofErr w:type="spellStart"/>
      <w:r w:rsidRPr="0024696D">
        <w:rPr>
          <w:lang w:val="ru-RU"/>
        </w:rPr>
        <w:t>кадастралната</w:t>
      </w:r>
      <w:proofErr w:type="spellEnd"/>
      <w:r w:rsidRPr="0024696D">
        <w:t xml:space="preserve"> </w:t>
      </w:r>
      <w:r w:rsidRPr="0024696D">
        <w:rPr>
          <w:lang w:val="ru-RU"/>
        </w:rPr>
        <w:t xml:space="preserve">карта и </w:t>
      </w:r>
      <w:proofErr w:type="spellStart"/>
      <w:r w:rsidRPr="0024696D">
        <w:rPr>
          <w:lang w:val="ru-RU"/>
        </w:rPr>
        <w:t>кадастралните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регистри</w:t>
      </w:r>
      <w:proofErr w:type="spellEnd"/>
      <w:r w:rsidRPr="0024696D">
        <w:rPr>
          <w:lang w:val="ru-RU"/>
        </w:rPr>
        <w:t xml:space="preserve"> на гр. </w:t>
      </w:r>
      <w:proofErr w:type="spellStart"/>
      <w:r w:rsidRPr="0024696D">
        <w:rPr>
          <w:lang w:val="ru-RU"/>
        </w:rPr>
        <w:t>Севлиево</w:t>
      </w:r>
      <w:proofErr w:type="spellEnd"/>
      <w:r w:rsidRPr="0024696D">
        <w:rPr>
          <w:lang w:val="ru-RU"/>
        </w:rPr>
        <w:t xml:space="preserve">, с </w:t>
      </w:r>
      <w:proofErr w:type="spellStart"/>
      <w:r w:rsidRPr="0024696D">
        <w:rPr>
          <w:lang w:val="ru-RU"/>
        </w:rPr>
        <w:t>площ</w:t>
      </w:r>
      <w:proofErr w:type="spellEnd"/>
      <w:r w:rsidRPr="0024696D">
        <w:rPr>
          <w:lang w:val="ru-RU"/>
        </w:rPr>
        <w:t xml:space="preserve"> 521 кв. м.</w:t>
      </w:r>
    </w:p>
    <w:p w:rsidR="0024696D" w:rsidRPr="0024696D" w:rsidRDefault="0024696D" w:rsidP="00030CFC">
      <w:pPr>
        <w:tabs>
          <w:tab w:val="left" w:pos="-993"/>
          <w:tab w:val="left" w:pos="-709"/>
          <w:tab w:val="left" w:pos="-567"/>
          <w:tab w:val="left" w:pos="426"/>
          <w:tab w:val="left" w:pos="993"/>
        </w:tabs>
        <w:spacing w:line="276" w:lineRule="auto"/>
        <w:ind w:right="-426"/>
        <w:jc w:val="both"/>
      </w:pPr>
      <w:r w:rsidRPr="0024696D">
        <w:tab/>
        <w:t xml:space="preserve">2.2 </w:t>
      </w:r>
      <w:proofErr w:type="spellStart"/>
      <w:r w:rsidRPr="0024696D">
        <w:rPr>
          <w:lang w:val="ru-RU"/>
        </w:rPr>
        <w:t>Незастроен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урегулиран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поземлен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имот</w:t>
      </w:r>
      <w:proofErr w:type="spellEnd"/>
      <w:r w:rsidRPr="0024696D">
        <w:rPr>
          <w:lang w:val="ru-RU"/>
        </w:rPr>
        <w:t xml:space="preserve"> с идентификатор 65927.503.513 по </w:t>
      </w:r>
      <w:proofErr w:type="spellStart"/>
      <w:r w:rsidRPr="0024696D">
        <w:rPr>
          <w:lang w:val="ru-RU"/>
        </w:rPr>
        <w:t>кадастралната</w:t>
      </w:r>
      <w:proofErr w:type="spellEnd"/>
      <w:r w:rsidRPr="0024696D">
        <w:rPr>
          <w:lang w:val="ru-RU"/>
        </w:rPr>
        <w:t xml:space="preserve"> карта и </w:t>
      </w:r>
      <w:proofErr w:type="spellStart"/>
      <w:r w:rsidRPr="0024696D">
        <w:rPr>
          <w:lang w:val="ru-RU"/>
        </w:rPr>
        <w:t>кадастралните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регистри</w:t>
      </w:r>
      <w:proofErr w:type="spellEnd"/>
      <w:r w:rsidRPr="0024696D">
        <w:rPr>
          <w:lang w:val="ru-RU"/>
        </w:rPr>
        <w:t xml:space="preserve"> на гр. </w:t>
      </w:r>
      <w:proofErr w:type="spellStart"/>
      <w:r w:rsidRPr="0024696D">
        <w:rPr>
          <w:lang w:val="ru-RU"/>
        </w:rPr>
        <w:t>Севлиево</w:t>
      </w:r>
      <w:proofErr w:type="spellEnd"/>
      <w:r w:rsidRPr="0024696D">
        <w:rPr>
          <w:lang w:val="ru-RU"/>
        </w:rPr>
        <w:t xml:space="preserve">, с </w:t>
      </w:r>
      <w:proofErr w:type="spellStart"/>
      <w:r w:rsidRPr="0024696D">
        <w:rPr>
          <w:lang w:val="ru-RU"/>
        </w:rPr>
        <w:t>площ</w:t>
      </w:r>
      <w:proofErr w:type="spellEnd"/>
      <w:r w:rsidRPr="0024696D">
        <w:t xml:space="preserve"> </w:t>
      </w:r>
      <w:r w:rsidRPr="0024696D">
        <w:rPr>
          <w:lang w:val="ru-RU"/>
        </w:rPr>
        <w:t>522 кв. м.</w:t>
      </w:r>
    </w:p>
    <w:p w:rsidR="0024696D" w:rsidRPr="0024696D" w:rsidRDefault="0024696D" w:rsidP="00030CFC">
      <w:pPr>
        <w:tabs>
          <w:tab w:val="left" w:pos="-993"/>
          <w:tab w:val="left" w:pos="-709"/>
          <w:tab w:val="left" w:pos="-567"/>
          <w:tab w:val="left" w:pos="426"/>
        </w:tabs>
        <w:spacing w:line="276" w:lineRule="auto"/>
        <w:ind w:right="-426"/>
        <w:jc w:val="both"/>
      </w:pPr>
      <w:r w:rsidRPr="0024696D">
        <w:rPr>
          <w:lang w:val="ru-RU"/>
        </w:rPr>
        <w:tab/>
        <w:t xml:space="preserve">2.3 </w:t>
      </w:r>
      <w:proofErr w:type="spellStart"/>
      <w:r w:rsidRPr="0024696D">
        <w:rPr>
          <w:lang w:val="ru-RU"/>
        </w:rPr>
        <w:t>Незастроен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урегулиран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поземлен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имот</w:t>
      </w:r>
      <w:proofErr w:type="spellEnd"/>
      <w:r w:rsidRPr="0024696D">
        <w:rPr>
          <w:lang w:val="ru-RU"/>
        </w:rPr>
        <w:t xml:space="preserve"> с идентификатор 65927.503.520 по </w:t>
      </w:r>
      <w:proofErr w:type="spellStart"/>
      <w:r w:rsidRPr="0024696D">
        <w:rPr>
          <w:lang w:val="ru-RU"/>
        </w:rPr>
        <w:t>кадастралната</w:t>
      </w:r>
      <w:proofErr w:type="spellEnd"/>
      <w:r w:rsidRPr="0024696D">
        <w:rPr>
          <w:lang w:val="ru-RU"/>
        </w:rPr>
        <w:t xml:space="preserve"> карта и </w:t>
      </w:r>
      <w:proofErr w:type="spellStart"/>
      <w:r w:rsidRPr="0024696D">
        <w:rPr>
          <w:lang w:val="ru-RU"/>
        </w:rPr>
        <w:t>кадастралните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регистри</w:t>
      </w:r>
      <w:proofErr w:type="spellEnd"/>
      <w:r w:rsidRPr="0024696D">
        <w:rPr>
          <w:lang w:val="ru-RU"/>
        </w:rPr>
        <w:t xml:space="preserve"> на гр. </w:t>
      </w:r>
      <w:proofErr w:type="spellStart"/>
      <w:r w:rsidRPr="0024696D">
        <w:rPr>
          <w:lang w:val="ru-RU"/>
        </w:rPr>
        <w:t>Севлиево</w:t>
      </w:r>
      <w:proofErr w:type="spellEnd"/>
      <w:r w:rsidRPr="0024696D">
        <w:rPr>
          <w:lang w:val="ru-RU"/>
        </w:rPr>
        <w:t xml:space="preserve">, с </w:t>
      </w:r>
      <w:proofErr w:type="spellStart"/>
      <w:r w:rsidRPr="0024696D">
        <w:rPr>
          <w:lang w:val="ru-RU"/>
        </w:rPr>
        <w:t>площ</w:t>
      </w:r>
      <w:proofErr w:type="spellEnd"/>
      <w:r w:rsidRPr="0024696D">
        <w:t xml:space="preserve"> </w:t>
      </w:r>
      <w:r w:rsidRPr="0024696D">
        <w:rPr>
          <w:lang w:val="ru-RU"/>
        </w:rPr>
        <w:t>511 кв. м.</w:t>
      </w:r>
    </w:p>
    <w:p w:rsidR="0024696D" w:rsidRPr="0024696D" w:rsidRDefault="0024696D" w:rsidP="00030CFC">
      <w:pPr>
        <w:tabs>
          <w:tab w:val="left" w:pos="-993"/>
          <w:tab w:val="left" w:pos="-709"/>
          <w:tab w:val="left" w:pos="-567"/>
          <w:tab w:val="left" w:pos="426"/>
        </w:tabs>
        <w:spacing w:line="276" w:lineRule="auto"/>
        <w:ind w:right="-426"/>
        <w:jc w:val="both"/>
      </w:pPr>
      <w:r w:rsidRPr="0024696D">
        <w:rPr>
          <w:lang w:val="ru-RU"/>
        </w:rPr>
        <w:tab/>
        <w:t xml:space="preserve">2.4   </w:t>
      </w:r>
      <w:r w:rsidRPr="0024696D">
        <w:t xml:space="preserve">Незастроен </w:t>
      </w:r>
      <w:r w:rsidRPr="0024696D">
        <w:rPr>
          <w:bCs/>
        </w:rPr>
        <w:t xml:space="preserve">поземлен имот с идентификатор 65927.503.331 по кадастралната карта и кадастралните регистри на гр. Севлиево, отговарящ на УПИ I, кв. 1 </w:t>
      </w:r>
      <w:proofErr w:type="gramStart"/>
      <w:r w:rsidRPr="0024696D">
        <w:rPr>
          <w:bCs/>
        </w:rPr>
        <w:t>по</w:t>
      </w:r>
      <w:proofErr w:type="gramEnd"/>
      <w:r w:rsidRPr="0024696D">
        <w:rPr>
          <w:bCs/>
        </w:rPr>
        <w:t xml:space="preserve"> плана на града            (кв. </w:t>
      </w:r>
      <w:proofErr w:type="spellStart"/>
      <w:r w:rsidRPr="0024696D">
        <w:rPr>
          <w:bCs/>
        </w:rPr>
        <w:t>Балабанца</w:t>
      </w:r>
      <w:proofErr w:type="spellEnd"/>
      <w:r w:rsidRPr="0024696D">
        <w:rPr>
          <w:bCs/>
        </w:rPr>
        <w:t xml:space="preserve">), </w:t>
      </w:r>
      <w:proofErr w:type="spellStart"/>
      <w:r w:rsidRPr="0024696D">
        <w:rPr>
          <w:bCs/>
        </w:rPr>
        <w:t>находящ</w:t>
      </w:r>
      <w:proofErr w:type="spellEnd"/>
      <w:r w:rsidRPr="0024696D">
        <w:rPr>
          <w:bCs/>
        </w:rPr>
        <w:t xml:space="preserve"> се на ул. „Латинка” № 1А, с площ 373 кв. м.</w:t>
      </w:r>
    </w:p>
    <w:p w:rsidR="0024696D" w:rsidRPr="0024696D" w:rsidRDefault="0024696D" w:rsidP="00030CFC">
      <w:pPr>
        <w:tabs>
          <w:tab w:val="left" w:pos="709"/>
          <w:tab w:val="left" w:pos="993"/>
        </w:tabs>
        <w:spacing w:line="276" w:lineRule="auto"/>
        <w:ind w:right="-426" w:firstLine="426"/>
        <w:jc w:val="both"/>
        <w:rPr>
          <w:bCs/>
        </w:rPr>
      </w:pPr>
      <w:r w:rsidRPr="0024696D">
        <w:rPr>
          <w:bCs/>
        </w:rPr>
        <w:t xml:space="preserve">2.5 Незастроен урегулиран поземлен имот с идентификатор </w:t>
      </w:r>
      <w:r w:rsidRPr="0024696D">
        <w:t xml:space="preserve">65927.501.5254 </w:t>
      </w:r>
      <w:r w:rsidRPr="0024696D">
        <w:rPr>
          <w:bCs/>
        </w:rPr>
        <w:t>по кадастралната карта и кадастралните регистри на гр. Севлиево, община Севлиево, ул. „Стара планина“ № 172 с площ 531 кв. м.</w:t>
      </w:r>
    </w:p>
    <w:p w:rsidR="0024696D" w:rsidRPr="0024696D" w:rsidRDefault="0024696D" w:rsidP="00030CFC">
      <w:pPr>
        <w:tabs>
          <w:tab w:val="left" w:pos="709"/>
          <w:tab w:val="left" w:pos="993"/>
        </w:tabs>
        <w:spacing w:line="276" w:lineRule="auto"/>
        <w:ind w:right="-426" w:firstLine="426"/>
        <w:jc w:val="both"/>
      </w:pPr>
      <w:r w:rsidRPr="0024696D">
        <w:rPr>
          <w:bCs/>
        </w:rPr>
        <w:t xml:space="preserve">2.6 </w:t>
      </w:r>
      <w:r w:rsidRPr="0024696D">
        <w:t xml:space="preserve">Незастроен урегулиран поземлен имот с идентификатор 65927.501.5251 </w:t>
      </w:r>
      <w:r w:rsidRPr="0024696D">
        <w:rPr>
          <w:bCs/>
        </w:rPr>
        <w:t xml:space="preserve">по кадастралната карта и кадастралните регистри на гр. Севлиево, община Севлиево, ул. „Стара планина“ </w:t>
      </w:r>
      <w:r w:rsidRPr="0024696D">
        <w:t>№ 92 с площ 335 кв.м.</w:t>
      </w:r>
    </w:p>
    <w:p w:rsidR="0024696D" w:rsidRPr="0024696D" w:rsidRDefault="0024696D" w:rsidP="00030CFC">
      <w:pPr>
        <w:tabs>
          <w:tab w:val="left" w:pos="709"/>
          <w:tab w:val="left" w:pos="993"/>
        </w:tabs>
        <w:spacing w:line="276" w:lineRule="auto"/>
        <w:ind w:right="-426" w:firstLine="426"/>
        <w:jc w:val="both"/>
      </w:pPr>
      <w:r w:rsidRPr="0024696D">
        <w:t xml:space="preserve">2.7 Незастроен урегулиран поземлен имот с идентификатор 65927.501.5252 </w:t>
      </w:r>
      <w:r w:rsidRPr="0024696D">
        <w:rPr>
          <w:bCs/>
        </w:rPr>
        <w:t xml:space="preserve">по кадастралната карта и кадастралните регистри на гр. Севлиево, община Севлиево, ул. „Стара планина“ </w:t>
      </w:r>
      <w:r w:rsidRPr="0024696D">
        <w:t>№ 92 с площ 330 кв.м.</w:t>
      </w:r>
    </w:p>
    <w:p w:rsidR="0024696D" w:rsidRPr="0024696D" w:rsidRDefault="0024696D" w:rsidP="00030CFC">
      <w:pPr>
        <w:tabs>
          <w:tab w:val="left" w:pos="709"/>
          <w:tab w:val="left" w:pos="993"/>
        </w:tabs>
        <w:spacing w:line="276" w:lineRule="auto"/>
        <w:ind w:right="-426" w:firstLine="426"/>
        <w:jc w:val="both"/>
      </w:pPr>
      <w:r w:rsidRPr="0024696D">
        <w:t xml:space="preserve">2.8 Незастроен урегулиран поземлен имот с идентификатор 65927.501.5253 </w:t>
      </w:r>
      <w:r w:rsidRPr="0024696D">
        <w:rPr>
          <w:bCs/>
        </w:rPr>
        <w:t xml:space="preserve">по кадастралната карта и кадастралните регистри на гр. Севлиево, община Севлиево, ул. „Стара планина“ </w:t>
      </w:r>
      <w:r w:rsidRPr="0024696D">
        <w:t>№ 92 с площ 327 кв.м.</w:t>
      </w:r>
    </w:p>
    <w:p w:rsidR="0024696D" w:rsidRPr="0024696D" w:rsidRDefault="0024696D" w:rsidP="0024696D">
      <w:pPr>
        <w:spacing w:line="276" w:lineRule="auto"/>
        <w:ind w:left="426" w:right="-709"/>
        <w:jc w:val="both"/>
      </w:pPr>
    </w:p>
    <w:p w:rsidR="0024696D" w:rsidRPr="0024696D" w:rsidRDefault="0024696D" w:rsidP="00030CFC">
      <w:pPr>
        <w:spacing w:line="276" w:lineRule="auto"/>
        <w:ind w:right="-426" w:firstLine="426"/>
        <w:jc w:val="both"/>
        <w:rPr>
          <w:b/>
        </w:rPr>
      </w:pPr>
      <w:r w:rsidRPr="0024696D">
        <w:rPr>
          <w:b/>
        </w:rPr>
        <w:t>Имоти в други населени места на община Севлиево:</w:t>
      </w:r>
    </w:p>
    <w:p w:rsidR="0024696D" w:rsidRPr="0024696D" w:rsidRDefault="0024696D" w:rsidP="00030CFC">
      <w:pPr>
        <w:tabs>
          <w:tab w:val="left" w:pos="0"/>
          <w:tab w:val="left" w:pos="993"/>
        </w:tabs>
        <w:spacing w:line="276" w:lineRule="auto"/>
        <w:ind w:right="-426" w:firstLine="426"/>
        <w:jc w:val="both"/>
      </w:pPr>
      <w:r w:rsidRPr="0024696D">
        <w:t xml:space="preserve">2.8 Урегулиран поземлен имот </w:t>
      </w:r>
      <w:r w:rsidRPr="0024696D">
        <w:rPr>
          <w:lang w:val="en-US"/>
        </w:rPr>
        <w:t>XV</w:t>
      </w:r>
      <w:r w:rsidRPr="0024696D">
        <w:t xml:space="preserve"> от кв. 1А по плана на с. Горна Росица с площ 785 </w:t>
      </w:r>
      <w:r w:rsidR="00030CFC">
        <w:t xml:space="preserve"> </w:t>
      </w:r>
      <w:r w:rsidRPr="0024696D">
        <w:t>кв. м.</w:t>
      </w:r>
    </w:p>
    <w:p w:rsidR="0024696D" w:rsidRPr="0024696D" w:rsidRDefault="0024696D" w:rsidP="00030CFC">
      <w:pPr>
        <w:tabs>
          <w:tab w:val="left" w:pos="426"/>
          <w:tab w:val="left" w:pos="993"/>
        </w:tabs>
        <w:spacing w:line="276" w:lineRule="auto"/>
        <w:ind w:right="-426"/>
        <w:jc w:val="both"/>
      </w:pPr>
      <w:r w:rsidRPr="0024696D">
        <w:tab/>
        <w:t xml:space="preserve">2.9 Урегулиран поземлен имот </w:t>
      </w:r>
      <w:r w:rsidRPr="0024696D">
        <w:rPr>
          <w:lang w:val="en-US"/>
        </w:rPr>
        <w:t>XVI</w:t>
      </w:r>
      <w:r w:rsidRPr="0024696D">
        <w:t xml:space="preserve"> от кв. 1А по плана на с. Горна Росица</w:t>
      </w:r>
      <w:r w:rsidRPr="0024696D">
        <w:rPr>
          <w:lang w:val="en-US"/>
        </w:rPr>
        <w:t xml:space="preserve"> </w:t>
      </w:r>
      <w:r w:rsidRPr="0024696D">
        <w:t>с площ                740 кв. м.</w:t>
      </w:r>
    </w:p>
    <w:p w:rsidR="0024696D" w:rsidRPr="0024696D" w:rsidRDefault="0024696D" w:rsidP="00030CFC">
      <w:pPr>
        <w:tabs>
          <w:tab w:val="left" w:pos="-851"/>
          <w:tab w:val="left" w:pos="0"/>
          <w:tab w:val="left" w:pos="426"/>
          <w:tab w:val="left" w:pos="993"/>
        </w:tabs>
        <w:spacing w:line="276" w:lineRule="auto"/>
        <w:ind w:right="-426"/>
        <w:jc w:val="both"/>
        <w:rPr>
          <w:rFonts w:eastAsia="ヒラギノ角ゴ Pro W3"/>
        </w:rPr>
      </w:pPr>
      <w:r w:rsidRPr="0024696D">
        <w:rPr>
          <w:rFonts w:eastAsia="ヒラギノ角ゴ Pro W3"/>
        </w:rPr>
        <w:tab/>
        <w:t xml:space="preserve">2.10 Недвижим имот, </w:t>
      </w:r>
      <w:proofErr w:type="spellStart"/>
      <w:r w:rsidRPr="0024696D">
        <w:rPr>
          <w:rFonts w:eastAsia="ヒラギノ角ゴ Pro W3"/>
        </w:rPr>
        <w:t>находящ</w:t>
      </w:r>
      <w:proofErr w:type="spellEnd"/>
      <w:r w:rsidRPr="0024696D">
        <w:rPr>
          <w:rFonts w:eastAsia="ヒラギノ角ゴ Pro W3"/>
        </w:rPr>
        <w:t xml:space="preserve"> се в с. Сенник, представляващ едноетажна масивна стопанска сграда със застроена площ от 202 кв. м и навес към нея със застроена площ от           17 кв. м, както и едноетажна стопанска сграда със сеновал, със застроена площ от 342 кв. м и навес със застроена площ от 48 кв. м. Сградите са построени в поземлен имот № 000363, представляващ държавна частна собственост (стопански двор) с площ 2,316 декара. </w:t>
      </w:r>
    </w:p>
    <w:p w:rsidR="0024696D" w:rsidRPr="0024696D" w:rsidRDefault="0024696D" w:rsidP="00030CFC">
      <w:pPr>
        <w:tabs>
          <w:tab w:val="left" w:pos="0"/>
          <w:tab w:val="left" w:pos="426"/>
        </w:tabs>
        <w:spacing w:line="276" w:lineRule="auto"/>
        <w:ind w:right="-426"/>
        <w:jc w:val="both"/>
        <w:rPr>
          <w:rFonts w:eastAsia="Calibri"/>
          <w:lang w:eastAsia="en-US"/>
        </w:rPr>
      </w:pPr>
      <w:r w:rsidRPr="0024696D">
        <w:rPr>
          <w:rFonts w:eastAsia="ヒラギノ角ゴ Pro W3"/>
          <w:lang w:eastAsia="en-US"/>
        </w:rPr>
        <w:tab/>
        <w:t xml:space="preserve">2.11 Урегулиран поземлен имот </w:t>
      </w:r>
      <w:r w:rsidRPr="0024696D">
        <w:rPr>
          <w:rFonts w:eastAsia="Calibri"/>
          <w:lang w:eastAsia="en-US"/>
        </w:rPr>
        <w:t>V-45,253</w:t>
      </w:r>
      <w:r w:rsidRPr="0024696D">
        <w:rPr>
          <w:rFonts w:eastAsia="ヒラギノ角ゴ Pro W3"/>
          <w:lang w:eastAsia="en-US"/>
        </w:rPr>
        <w:t xml:space="preserve">, кв. 9 по плана на с. Стоките, представляващ застроен урегулиран поземлен имот с площ 2 700 кв. м, </w:t>
      </w:r>
      <w:r w:rsidRPr="0024696D">
        <w:rPr>
          <w:rFonts w:eastAsia="Calibri"/>
          <w:lang w:eastAsia="en-US"/>
        </w:rPr>
        <w:t xml:space="preserve">с изградена масивна едноетажна сграда </w:t>
      </w:r>
      <w:r w:rsidRPr="0024696D">
        <w:rPr>
          <w:rFonts w:eastAsia="Calibri"/>
          <w:lang w:val="en-US" w:eastAsia="en-US"/>
        </w:rPr>
        <w:t>(</w:t>
      </w:r>
      <w:r w:rsidRPr="0024696D">
        <w:rPr>
          <w:rFonts w:eastAsia="Calibri"/>
          <w:lang w:eastAsia="en-US"/>
        </w:rPr>
        <w:t>ветеринарна лечебница</w:t>
      </w:r>
      <w:r w:rsidRPr="0024696D">
        <w:rPr>
          <w:rFonts w:eastAsia="Calibri"/>
          <w:lang w:val="en-US" w:eastAsia="en-US"/>
        </w:rPr>
        <w:t>)</w:t>
      </w:r>
      <w:r w:rsidRPr="0024696D">
        <w:rPr>
          <w:rFonts w:eastAsia="Calibri"/>
          <w:lang w:eastAsia="en-US"/>
        </w:rPr>
        <w:t xml:space="preserve"> със застроена площ от 114 кв. м.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tab/>
        <w:t xml:space="preserve">2.12 Урегулиран поземлен имот V от кв. 12а по плана на с. Добромирка с площ                    1 470 кв. м, с построената в него сграда – бивша баня със застроена площ 140 кв. м. 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tab/>
        <w:t>2.13 Урегулиран поземлен имот X от кв. 28 по плана на с. Добромирка, с построени в него гаражи</w:t>
      </w:r>
      <w:r w:rsidRPr="0024696D">
        <w:rPr>
          <w:lang w:val="ru-RU"/>
        </w:rPr>
        <w:t xml:space="preserve"> </w:t>
      </w:r>
      <w:r w:rsidRPr="0024696D">
        <w:t>със застроена площ 235 кв. м.</w:t>
      </w:r>
    </w:p>
    <w:p w:rsidR="0024696D" w:rsidRPr="0024696D" w:rsidRDefault="0024696D" w:rsidP="00030CFC">
      <w:pPr>
        <w:tabs>
          <w:tab w:val="left" w:pos="-426"/>
          <w:tab w:val="left" w:pos="426"/>
        </w:tabs>
        <w:spacing w:line="276" w:lineRule="auto"/>
        <w:ind w:right="-426"/>
        <w:jc w:val="both"/>
        <w:rPr>
          <w:rFonts w:eastAsia="ヒラギノ角ゴ Pro W3"/>
        </w:rPr>
      </w:pPr>
      <w:r w:rsidRPr="0024696D">
        <w:rPr>
          <w:rFonts w:eastAsia="ヒラギノ角ゴ Pro W3"/>
        </w:rPr>
        <w:lastRenderedPageBreak/>
        <w:tab/>
        <w:t xml:space="preserve">2.14 Урегулиран поземлен имот </w:t>
      </w:r>
      <w:r w:rsidRPr="0024696D">
        <w:rPr>
          <w:rFonts w:eastAsia="ヒラギノ角ゴ Pro W3"/>
          <w:lang w:val="en-US"/>
        </w:rPr>
        <w:t>II</w:t>
      </w:r>
      <w:r w:rsidRPr="0024696D">
        <w:rPr>
          <w:rFonts w:eastAsia="ヒラギノ角ゴ Pro W3"/>
        </w:rPr>
        <w:t>, кв. 4 с площ 499.80 кв. м, заедно с построена в него едноетажна масивна сграда – павилион със застроена площ 60 кв. м по плана на                        с. Добромирка.</w:t>
      </w:r>
    </w:p>
    <w:p w:rsidR="0024696D" w:rsidRPr="0024696D" w:rsidRDefault="0024696D" w:rsidP="00030CFC">
      <w:pPr>
        <w:tabs>
          <w:tab w:val="left" w:pos="993"/>
        </w:tabs>
        <w:spacing w:line="276" w:lineRule="auto"/>
        <w:ind w:right="-426" w:firstLine="426"/>
        <w:jc w:val="both"/>
      </w:pPr>
      <w:r w:rsidRPr="0024696D">
        <w:t>2.15 Застроен поземлен имот № 48 в кв. 16 по плана на с. Петко Славейков с площ        600 кв. м, за който е отреден УПИ Х-48, с построена в него стопанска постройка, състояща се от едноетажна масивна част със застроена площ 103 кв. м, двуетажна част със застроена площ 57 кв. м и навес 19 кв. м.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tab/>
        <w:t>2.16 Помещение на I етаж от жилищен блок</w:t>
      </w:r>
      <w:r w:rsidRPr="0024696D">
        <w:rPr>
          <w:lang w:val="en-US"/>
        </w:rPr>
        <w:t xml:space="preserve"> (</w:t>
      </w:r>
      <w:r w:rsidRPr="0024696D">
        <w:t>бивша аптека</w:t>
      </w:r>
      <w:r w:rsidRPr="0024696D">
        <w:rPr>
          <w:lang w:val="en-US"/>
        </w:rPr>
        <w:t>)</w:t>
      </w:r>
      <w:r w:rsidRPr="0024696D">
        <w:t>, построено в урегулиран поземлен имот I</w:t>
      </w:r>
      <w:r w:rsidRPr="0024696D">
        <w:rPr>
          <w:lang w:val="ru-RU"/>
        </w:rPr>
        <w:t xml:space="preserve"> </w:t>
      </w:r>
      <w:r w:rsidRPr="0024696D">
        <w:t>от кв. 17 по плана на с. Градница.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 w:firstLine="426"/>
        <w:jc w:val="both"/>
      </w:pPr>
      <w:r w:rsidRPr="0024696D">
        <w:t>2.17 Незастроен урегулиран поземлен имот Х, кв. 1А по плана на с. Градница с площ          965 кв. м.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rPr>
          <w:lang w:eastAsia="en-US"/>
        </w:rPr>
        <w:tab/>
        <w:t xml:space="preserve">2.18 Застроен урегулиран поземлен имот </w:t>
      </w:r>
      <w:r w:rsidRPr="0024696D">
        <w:t xml:space="preserve">ХХІІІ, от кв. 25а по плана на с. Градница </w:t>
      </w:r>
      <w:r w:rsidRPr="0024696D">
        <w:rPr>
          <w:lang w:eastAsia="en-US"/>
        </w:rPr>
        <w:t>с площ от 488 кв. м</w:t>
      </w:r>
      <w:r w:rsidRPr="0024696D">
        <w:rPr>
          <w:lang w:val="ru-RU" w:eastAsia="en-US"/>
        </w:rPr>
        <w:t>,</w:t>
      </w:r>
      <w:r w:rsidRPr="0024696D">
        <w:rPr>
          <w:lang w:eastAsia="en-US"/>
        </w:rPr>
        <w:t xml:space="preserve"> с построена в него едноетажна масивна сграда, със застроена площ </w:t>
      </w:r>
      <w:r w:rsidR="00D8443C">
        <w:rPr>
          <w:lang w:eastAsia="en-US"/>
        </w:rPr>
        <w:t xml:space="preserve">          </w:t>
      </w:r>
      <w:r w:rsidRPr="0024696D">
        <w:rPr>
          <w:lang w:eastAsia="en-US"/>
        </w:rPr>
        <w:t>124 кв. м</w:t>
      </w:r>
      <w:r w:rsidRPr="0024696D">
        <w:rPr>
          <w:lang w:val="ru-RU" w:eastAsia="en-US"/>
        </w:rPr>
        <w:t>.</w:t>
      </w:r>
      <w:r w:rsidRPr="0024696D">
        <w:rPr>
          <w:lang w:eastAsia="en-US"/>
        </w:rPr>
        <w:t xml:space="preserve"> 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tab/>
        <w:t>2.19 Незастроен урегулиран поземлен имот XІV-255, 121, 247, кв. 23 с площ 3 221 кв. м по плана на с. Стоките.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rPr>
          <w:lang w:val="ru-RU"/>
        </w:rPr>
        <w:tab/>
        <w:t xml:space="preserve">2.20 </w:t>
      </w:r>
      <w:proofErr w:type="spellStart"/>
      <w:r w:rsidRPr="0024696D">
        <w:rPr>
          <w:lang w:val="ru-RU"/>
        </w:rPr>
        <w:t>Незастроен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поземлен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имот</w:t>
      </w:r>
      <w:proofErr w:type="spellEnd"/>
      <w:r w:rsidRPr="0024696D">
        <w:rPr>
          <w:lang w:val="ru-RU"/>
        </w:rPr>
        <w:t xml:space="preserve"> </w:t>
      </w:r>
      <w:r w:rsidRPr="0024696D">
        <w:t>196</w:t>
      </w:r>
      <w:r w:rsidRPr="0024696D">
        <w:rPr>
          <w:lang w:val="ru-RU"/>
        </w:rPr>
        <w:t xml:space="preserve">, </w:t>
      </w:r>
      <w:r w:rsidRPr="0024696D">
        <w:t>кв. 12</w:t>
      </w:r>
      <w:r w:rsidRPr="0024696D">
        <w:rPr>
          <w:lang w:val="ru-RU"/>
        </w:rPr>
        <w:t xml:space="preserve"> с </w:t>
      </w:r>
      <w:proofErr w:type="spellStart"/>
      <w:r w:rsidRPr="0024696D">
        <w:rPr>
          <w:lang w:val="ru-RU"/>
        </w:rPr>
        <w:t>площ</w:t>
      </w:r>
      <w:proofErr w:type="spellEnd"/>
      <w:r w:rsidRPr="0024696D">
        <w:rPr>
          <w:lang w:val="ru-RU"/>
        </w:rPr>
        <w:t xml:space="preserve"> 275 кв. </w:t>
      </w:r>
      <w:r w:rsidRPr="0024696D">
        <w:t>м</w:t>
      </w:r>
      <w:r w:rsidRPr="0024696D">
        <w:rPr>
          <w:lang w:val="ru-RU"/>
        </w:rPr>
        <w:t xml:space="preserve"> </w:t>
      </w:r>
      <w:proofErr w:type="gramStart"/>
      <w:r w:rsidRPr="0024696D">
        <w:rPr>
          <w:lang w:val="ru-RU"/>
        </w:rPr>
        <w:t>по</w:t>
      </w:r>
      <w:proofErr w:type="gramEnd"/>
      <w:r w:rsidRPr="0024696D">
        <w:rPr>
          <w:lang w:val="ru-RU"/>
        </w:rPr>
        <w:t xml:space="preserve"> плана на с. </w:t>
      </w:r>
      <w:r w:rsidRPr="0024696D">
        <w:t>Хирево.</w:t>
      </w:r>
    </w:p>
    <w:p w:rsidR="0024696D" w:rsidRPr="0024696D" w:rsidRDefault="0024696D" w:rsidP="00030CFC">
      <w:pPr>
        <w:tabs>
          <w:tab w:val="left" w:pos="0"/>
          <w:tab w:val="left" w:pos="426"/>
        </w:tabs>
        <w:spacing w:line="276" w:lineRule="auto"/>
        <w:ind w:right="-426"/>
        <w:jc w:val="both"/>
      </w:pPr>
      <w:r w:rsidRPr="0024696D">
        <w:tab/>
        <w:t>2.21 Незастроен урегулиран поземлен имот ІV-376, кв. 51 по плана на с. Буря с площ                1 693 кв. м.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tab/>
        <w:t>2.22 Незастроен урегулиран поземлен имот VІІ-376, кв. 51 по плана на с. Буря с площ               1 360 кв. м.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rPr>
          <w:lang w:val="ru-RU"/>
        </w:rPr>
        <w:tab/>
        <w:t>2.23 Н</w:t>
      </w:r>
      <w:proofErr w:type="spellStart"/>
      <w:r w:rsidRPr="0024696D">
        <w:t>езастроен</w:t>
      </w:r>
      <w:proofErr w:type="spellEnd"/>
      <w:r w:rsidRPr="0024696D">
        <w:t xml:space="preserve"> урегулиран поземлен имот XI, кв. 3 </w:t>
      </w:r>
      <w:proofErr w:type="gramStart"/>
      <w:r w:rsidRPr="0024696D">
        <w:t>по</w:t>
      </w:r>
      <w:proofErr w:type="gramEnd"/>
      <w:r w:rsidRPr="0024696D">
        <w:t xml:space="preserve"> плана на с. Душево с площ               576 кв. м.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tab/>
        <w:t xml:space="preserve">2.24 </w:t>
      </w:r>
      <w:proofErr w:type="spellStart"/>
      <w:r w:rsidRPr="0024696D">
        <w:rPr>
          <w:lang w:val="ru-RU"/>
        </w:rPr>
        <w:t>Незастроен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урегулиран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поземлен</w:t>
      </w:r>
      <w:proofErr w:type="spellEnd"/>
      <w:r w:rsidRPr="0024696D">
        <w:rPr>
          <w:lang w:val="ru-RU"/>
        </w:rPr>
        <w:t xml:space="preserve"> </w:t>
      </w:r>
      <w:proofErr w:type="spellStart"/>
      <w:r w:rsidRPr="0024696D">
        <w:rPr>
          <w:lang w:val="ru-RU"/>
        </w:rPr>
        <w:t>имот</w:t>
      </w:r>
      <w:proofErr w:type="spellEnd"/>
      <w:r w:rsidRPr="0024696D">
        <w:rPr>
          <w:lang w:val="ru-RU"/>
        </w:rPr>
        <w:t xml:space="preserve"> </w:t>
      </w:r>
      <w:r w:rsidRPr="0024696D">
        <w:t>I, кв. 4 по плана на с. Млечево с площ 10 630 кв.м.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tab/>
        <w:t>2.25 Незастроен урегулиран поземлен имот XIII, кв. 16 по плана на с. Горна Росица с площ 866 кв.м.</w:t>
      </w:r>
    </w:p>
    <w:p w:rsidR="0024696D" w:rsidRPr="0024696D" w:rsidRDefault="0024696D" w:rsidP="00030CFC">
      <w:pPr>
        <w:tabs>
          <w:tab w:val="left" w:pos="426"/>
        </w:tabs>
        <w:spacing w:line="276" w:lineRule="auto"/>
        <w:ind w:right="-426"/>
        <w:jc w:val="both"/>
      </w:pPr>
      <w:r w:rsidRPr="0024696D">
        <w:tab/>
        <w:t>2.26 Други имоти, които не са необходими пряко за изпълнение функциите на общината и за които има проявен инвеститорски интерес.</w:t>
      </w:r>
    </w:p>
    <w:p w:rsidR="0024696D" w:rsidRPr="0024696D" w:rsidRDefault="0024696D" w:rsidP="0024696D">
      <w:pPr>
        <w:spacing w:line="276" w:lineRule="auto"/>
        <w:ind w:left="360" w:right="-709"/>
        <w:jc w:val="both"/>
      </w:pPr>
    </w:p>
    <w:p w:rsidR="0024696D" w:rsidRPr="0024696D" w:rsidRDefault="0024696D" w:rsidP="0024696D">
      <w:pPr>
        <w:tabs>
          <w:tab w:val="left" w:pos="426"/>
        </w:tabs>
        <w:spacing w:line="276" w:lineRule="auto"/>
        <w:ind w:right="-709"/>
        <w:jc w:val="both"/>
        <w:rPr>
          <w:b/>
        </w:rPr>
      </w:pPr>
      <w:r w:rsidRPr="0024696D">
        <w:rPr>
          <w:b/>
        </w:rPr>
        <w:tab/>
        <w:t>Земеделски земи от общинския поземлен фонд:</w:t>
      </w:r>
    </w:p>
    <w:p w:rsidR="0024696D" w:rsidRPr="0024696D" w:rsidRDefault="0024696D" w:rsidP="0024696D">
      <w:pPr>
        <w:tabs>
          <w:tab w:val="left" w:pos="426"/>
        </w:tabs>
        <w:ind w:right="-709"/>
        <w:jc w:val="both"/>
      </w:pPr>
      <w:r w:rsidRPr="0024696D">
        <w:tab/>
        <w:t>2.2</w:t>
      </w:r>
      <w:r w:rsidR="006D084E">
        <w:t>7</w:t>
      </w:r>
      <w:r w:rsidRPr="0024696D">
        <w:t xml:space="preserve"> Земеделски земи в населените места на община Севлиево:</w:t>
      </w:r>
    </w:p>
    <w:tbl>
      <w:tblPr>
        <w:tblW w:w="500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1416"/>
        <w:gridCol w:w="1841"/>
        <w:gridCol w:w="2268"/>
        <w:gridCol w:w="1701"/>
      </w:tblGrid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tabs>
                <w:tab w:val="left" w:pos="1267"/>
              </w:tabs>
              <w:ind w:right="-709"/>
              <w:rPr>
                <w:b/>
                <w:bCs/>
                <w:sz w:val="22"/>
                <w:szCs w:val="22"/>
              </w:rPr>
            </w:pPr>
            <w:r w:rsidRPr="0024696D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b/>
                <w:bCs/>
                <w:sz w:val="22"/>
                <w:szCs w:val="22"/>
              </w:rPr>
            </w:pPr>
            <w:r w:rsidRPr="0024696D">
              <w:rPr>
                <w:b/>
                <w:bCs/>
                <w:sz w:val="22"/>
                <w:szCs w:val="22"/>
              </w:rPr>
              <w:t>Имот 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b/>
                <w:bCs/>
                <w:sz w:val="22"/>
                <w:szCs w:val="22"/>
              </w:rPr>
            </w:pPr>
            <w:r w:rsidRPr="0024696D">
              <w:rPr>
                <w:b/>
                <w:bCs/>
                <w:sz w:val="22"/>
                <w:szCs w:val="22"/>
              </w:rPr>
              <w:t>Площ, дка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b/>
                <w:bCs/>
                <w:sz w:val="22"/>
                <w:szCs w:val="22"/>
              </w:rPr>
            </w:pPr>
            <w:r w:rsidRPr="0024696D">
              <w:rPr>
                <w:b/>
                <w:bCs/>
                <w:sz w:val="22"/>
                <w:szCs w:val="22"/>
              </w:rPr>
              <w:t>Начин на трайно</w:t>
            </w:r>
          </w:p>
          <w:p w:rsidR="0024696D" w:rsidRPr="0024696D" w:rsidRDefault="0024696D" w:rsidP="0024696D">
            <w:pPr>
              <w:ind w:right="-709"/>
              <w:rPr>
                <w:b/>
                <w:bCs/>
                <w:sz w:val="22"/>
                <w:szCs w:val="22"/>
              </w:rPr>
            </w:pPr>
            <w:r w:rsidRPr="0024696D">
              <w:rPr>
                <w:b/>
                <w:bCs/>
                <w:sz w:val="22"/>
                <w:szCs w:val="22"/>
              </w:rPr>
              <w:t>ползване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left="719" w:right="-709" w:hanging="719"/>
              <w:rPr>
                <w:b/>
                <w:bCs/>
                <w:sz w:val="22"/>
                <w:szCs w:val="22"/>
              </w:rPr>
            </w:pPr>
            <w:r w:rsidRPr="0024696D">
              <w:rPr>
                <w:b/>
                <w:bCs/>
                <w:sz w:val="22"/>
                <w:szCs w:val="22"/>
              </w:rPr>
              <w:t>Категория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r w:rsidRPr="0024696D">
              <w:rPr>
                <w:sz w:val="22"/>
                <w:szCs w:val="22"/>
              </w:rPr>
              <w:t>Агатово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00103.14.102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2.311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Нива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  <w:lang w:val="en-US"/>
              </w:rPr>
              <w:t>IV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r w:rsidRPr="0024696D">
              <w:rPr>
                <w:sz w:val="22"/>
                <w:szCs w:val="22"/>
              </w:rPr>
              <w:t>Агатово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00103.49.207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3.908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Нива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  <w:lang w:val="en-US"/>
              </w:rPr>
              <w:t>VIII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Богатово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04555.38.4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6.722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Нива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  <w:lang w:val="en-US"/>
              </w:rPr>
              <w:t>V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Градище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17542.333.1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45.539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Изоставена орна земя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  <w:lang w:val="en-US"/>
              </w:rPr>
              <w:t>IX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Градница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17587.186.4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4.108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Нива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  <w:lang w:val="en-US"/>
              </w:rPr>
            </w:pPr>
            <w:r w:rsidRPr="0024696D">
              <w:rPr>
                <w:sz w:val="22"/>
                <w:szCs w:val="22"/>
                <w:lang w:val="en-US"/>
              </w:rPr>
              <w:t>V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r w:rsidRPr="0024696D">
              <w:rPr>
                <w:sz w:val="22"/>
                <w:szCs w:val="22"/>
              </w:rPr>
              <w:t>Градница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17587.186.15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  <w:lang w:val="en-US"/>
              </w:rPr>
            </w:pPr>
            <w:r w:rsidRPr="0024696D">
              <w:rPr>
                <w:sz w:val="22"/>
                <w:szCs w:val="22"/>
                <w:lang w:val="en-US"/>
              </w:rPr>
              <w:t>3.170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Нива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  <w:lang w:val="en-US"/>
              </w:rPr>
            </w:pPr>
            <w:r w:rsidRPr="0024696D">
              <w:rPr>
                <w:sz w:val="22"/>
                <w:szCs w:val="22"/>
                <w:lang w:val="en-US"/>
              </w:rPr>
              <w:t>V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r w:rsidRPr="0024696D">
              <w:rPr>
                <w:sz w:val="22"/>
                <w:szCs w:val="22"/>
              </w:rPr>
              <w:t>Крамолин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  <w:lang w:val="en-US"/>
              </w:rPr>
            </w:pPr>
            <w:r w:rsidRPr="0024696D">
              <w:rPr>
                <w:sz w:val="22"/>
                <w:szCs w:val="22"/>
              </w:rPr>
              <w:t>39431.</w:t>
            </w:r>
            <w:r w:rsidRPr="0024696D">
              <w:rPr>
                <w:sz w:val="22"/>
                <w:szCs w:val="22"/>
                <w:lang w:val="en-US"/>
              </w:rPr>
              <w:t>293</w:t>
            </w:r>
            <w:r w:rsidRPr="0024696D">
              <w:rPr>
                <w:sz w:val="22"/>
                <w:szCs w:val="22"/>
              </w:rPr>
              <w:t>.</w:t>
            </w:r>
            <w:r w:rsidRPr="0024696D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  <w:lang w:val="en-US"/>
              </w:rPr>
            </w:pPr>
            <w:r w:rsidRPr="0024696D">
              <w:rPr>
                <w:sz w:val="22"/>
                <w:szCs w:val="22"/>
                <w:lang w:val="en-US"/>
              </w:rPr>
              <w:t>87.2</w:t>
            </w:r>
            <w:r w:rsidRPr="0024696D">
              <w:rPr>
                <w:sz w:val="22"/>
                <w:szCs w:val="22"/>
              </w:rPr>
              <w:t>6</w:t>
            </w:r>
            <w:r w:rsidRPr="0024696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Изоставена орна земя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  <w:lang w:val="en-US"/>
              </w:rPr>
            </w:pPr>
            <w:r w:rsidRPr="0024696D">
              <w:rPr>
                <w:sz w:val="22"/>
                <w:szCs w:val="22"/>
                <w:lang w:val="en-US"/>
              </w:rPr>
              <w:t>X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Младен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48670.41.3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12.000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Изоставена орна земя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  <w:lang w:val="en-US"/>
              </w:rPr>
              <w:t>VII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Младен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48670.41.4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22.870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Изоставена орна земя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  <w:lang w:val="en-US"/>
              </w:rPr>
              <w:t>IV</w:t>
            </w:r>
            <w:r w:rsidRPr="0024696D">
              <w:rPr>
                <w:sz w:val="22"/>
                <w:szCs w:val="22"/>
              </w:rPr>
              <w:t xml:space="preserve"> </w:t>
            </w:r>
          </w:p>
        </w:tc>
      </w:tr>
      <w:tr w:rsidR="0024696D" w:rsidRPr="0024696D" w:rsidTr="00A92B42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 xml:space="preserve">Хирево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77253.72.2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80.728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</w:rPr>
              <w:t>Нива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6D" w:rsidRPr="0024696D" w:rsidRDefault="0024696D" w:rsidP="0024696D">
            <w:pPr>
              <w:ind w:right="-709"/>
              <w:rPr>
                <w:sz w:val="22"/>
                <w:szCs w:val="22"/>
              </w:rPr>
            </w:pPr>
            <w:r w:rsidRPr="0024696D">
              <w:rPr>
                <w:sz w:val="22"/>
                <w:szCs w:val="22"/>
                <w:lang w:val="en-US"/>
              </w:rPr>
              <w:t>VII</w:t>
            </w:r>
          </w:p>
        </w:tc>
      </w:tr>
    </w:tbl>
    <w:p w:rsidR="0024696D" w:rsidRPr="0024696D" w:rsidRDefault="0024696D" w:rsidP="0024696D">
      <w:pPr>
        <w:spacing w:line="276" w:lineRule="auto"/>
        <w:ind w:right="-709"/>
        <w:jc w:val="both"/>
        <w:rPr>
          <w:b/>
        </w:rPr>
      </w:pPr>
    </w:p>
    <w:p w:rsidR="0024696D" w:rsidRPr="0024696D" w:rsidRDefault="0024696D" w:rsidP="00030CFC">
      <w:pPr>
        <w:spacing w:line="276" w:lineRule="auto"/>
        <w:ind w:right="-284" w:firstLine="360"/>
        <w:jc w:val="both"/>
        <w:rPr>
          <w:b/>
        </w:rPr>
      </w:pPr>
      <w:r w:rsidRPr="0024696D">
        <w:rPr>
          <w:b/>
        </w:rPr>
        <w:t>3. ПРОДАЖБА НА ИДЕАЛНИ ЧАСТИ ОТ ИМОТИ, ПРИ ПРЕКРАТЯВАНЕ НА СЪСОБСТВЕНОСТ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t>При възникване на инициатива от съсобственици.</w:t>
      </w:r>
    </w:p>
    <w:p w:rsidR="0024696D" w:rsidRPr="0024696D" w:rsidRDefault="0024696D" w:rsidP="00030CFC">
      <w:pPr>
        <w:spacing w:line="276" w:lineRule="auto"/>
        <w:ind w:right="-284"/>
        <w:jc w:val="both"/>
      </w:pPr>
    </w:p>
    <w:p w:rsidR="0024696D" w:rsidRPr="0024696D" w:rsidRDefault="0024696D" w:rsidP="00030CFC">
      <w:pPr>
        <w:spacing w:line="276" w:lineRule="auto"/>
        <w:ind w:right="-284" w:firstLine="360"/>
        <w:jc w:val="both"/>
        <w:rPr>
          <w:b/>
        </w:rPr>
      </w:pPr>
      <w:r w:rsidRPr="0024696D">
        <w:rPr>
          <w:b/>
        </w:rPr>
        <w:t>4. ПРОДАЖБА НА ЗЕМЯ – ЧАСТНА ОБЩИНСКА СОБСТВЕНОСТ НА СОБСТВЕНИЦИ НА ЗАКОННО ПОСТРОЕНИ СГРАДИ, РЕАЛИЗИРАЛИ ПРАВО НА СТРОЕЖ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t xml:space="preserve">При възникване на инициатива от </w:t>
      </w:r>
      <w:proofErr w:type="spellStart"/>
      <w:r w:rsidRPr="0024696D">
        <w:t>правоимащи</w:t>
      </w:r>
      <w:proofErr w:type="spellEnd"/>
      <w:r w:rsidRPr="0024696D">
        <w:t>.</w:t>
      </w:r>
    </w:p>
    <w:p w:rsidR="0024696D" w:rsidRPr="0024696D" w:rsidRDefault="0024696D" w:rsidP="0024696D">
      <w:pPr>
        <w:spacing w:line="276" w:lineRule="auto"/>
        <w:ind w:right="-709" w:firstLine="360"/>
        <w:jc w:val="both"/>
      </w:pPr>
    </w:p>
    <w:p w:rsidR="0024696D" w:rsidRPr="0024696D" w:rsidRDefault="0024696D" w:rsidP="00030CFC">
      <w:pPr>
        <w:spacing w:line="276" w:lineRule="auto"/>
        <w:ind w:right="-284" w:firstLine="360"/>
        <w:jc w:val="both"/>
        <w:rPr>
          <w:b/>
        </w:rPr>
      </w:pPr>
      <w:r w:rsidRPr="0024696D">
        <w:rPr>
          <w:b/>
        </w:rPr>
        <w:t>5. ПРОДАЖБА НА ДВИЖИМИ ВЕЩИ</w:t>
      </w:r>
    </w:p>
    <w:p w:rsidR="0024696D" w:rsidRPr="0024696D" w:rsidRDefault="0024696D" w:rsidP="00030CFC">
      <w:pPr>
        <w:spacing w:line="276" w:lineRule="auto"/>
        <w:ind w:right="-284"/>
        <w:jc w:val="both"/>
      </w:pPr>
      <w:r w:rsidRPr="0024696D">
        <w:t xml:space="preserve">      5.1 Товарен автомобил УАЗ 452 с регистрационен номер ЕВ 9622 АК</w:t>
      </w:r>
    </w:p>
    <w:p w:rsidR="0024696D" w:rsidRPr="0024696D" w:rsidRDefault="0024696D" w:rsidP="00030CFC">
      <w:pPr>
        <w:tabs>
          <w:tab w:val="left" w:pos="851"/>
        </w:tabs>
        <w:spacing w:line="276" w:lineRule="auto"/>
        <w:ind w:right="-284"/>
        <w:jc w:val="both"/>
      </w:pPr>
      <w:r w:rsidRPr="0024696D">
        <w:t xml:space="preserve">      5.2 Лек автомобил ОПЕЛ АСТРА 1,6 И с регистрационен номер ЕВ 6649 АМ</w:t>
      </w:r>
    </w:p>
    <w:p w:rsidR="0024696D" w:rsidRPr="0024696D" w:rsidRDefault="0024696D" w:rsidP="00030CFC">
      <w:pPr>
        <w:tabs>
          <w:tab w:val="left" w:pos="851"/>
        </w:tabs>
        <w:spacing w:line="276" w:lineRule="auto"/>
        <w:ind w:right="-284"/>
        <w:jc w:val="both"/>
      </w:pPr>
      <w:r w:rsidRPr="0024696D">
        <w:t xml:space="preserve">      5.3 Лек автомобил ВАЗ 2107 с регистрационен номер ЕВ 0223 АА</w:t>
      </w:r>
    </w:p>
    <w:p w:rsidR="0024696D" w:rsidRPr="0024696D" w:rsidRDefault="0024696D" w:rsidP="00030CFC">
      <w:pPr>
        <w:tabs>
          <w:tab w:val="left" w:pos="851"/>
        </w:tabs>
        <w:spacing w:line="276" w:lineRule="auto"/>
        <w:ind w:right="-284"/>
        <w:jc w:val="both"/>
      </w:pPr>
      <w:r w:rsidRPr="0024696D">
        <w:t xml:space="preserve">      5.4 Товарен автомобил Мерцедес 308 с регистрационен номер ЕВ 4109 АТ</w:t>
      </w:r>
    </w:p>
    <w:p w:rsidR="0024696D" w:rsidRPr="0024696D" w:rsidRDefault="0024696D" w:rsidP="00030CFC">
      <w:pPr>
        <w:tabs>
          <w:tab w:val="left" w:pos="851"/>
        </w:tabs>
        <w:spacing w:line="276" w:lineRule="auto"/>
        <w:ind w:right="-284"/>
        <w:jc w:val="both"/>
      </w:pPr>
    </w:p>
    <w:p w:rsidR="0024696D" w:rsidRPr="0024696D" w:rsidRDefault="0024696D" w:rsidP="00030CFC">
      <w:pPr>
        <w:spacing w:line="276" w:lineRule="auto"/>
        <w:ind w:right="-284" w:firstLine="360"/>
        <w:jc w:val="both"/>
        <w:rPr>
          <w:b/>
        </w:rPr>
      </w:pPr>
      <w:r w:rsidRPr="0024696D">
        <w:rPr>
          <w:b/>
        </w:rPr>
        <w:t>6. ИМОТИ, ВЪРХУ КОИТО ОБЩИНА СЕВЛИЕВО Е УЧРЕДИЛА ЗА 2017 ГОДИНА ВЕЩНО ПРАВО НА ПОЛЗВАНЕ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t>6.1 Учредяване безвъзмездно право на ползване върху недвижими имоти – общинска собственост за нуждите на читалищата на територията на община Севлиево – 23 броя.</w:t>
      </w:r>
    </w:p>
    <w:p w:rsidR="0024696D" w:rsidRPr="0024696D" w:rsidRDefault="0024696D" w:rsidP="00030CFC">
      <w:pPr>
        <w:spacing w:line="276" w:lineRule="auto"/>
        <w:ind w:right="-284"/>
        <w:jc w:val="both"/>
      </w:pPr>
      <w:r w:rsidRPr="0024696D">
        <w:t xml:space="preserve">      6.2 При възникване на инициатива на граждани и юридически лица.</w:t>
      </w:r>
    </w:p>
    <w:p w:rsidR="0024696D" w:rsidRPr="0024696D" w:rsidRDefault="0024696D" w:rsidP="00030CFC">
      <w:pPr>
        <w:spacing w:line="276" w:lineRule="auto"/>
        <w:ind w:right="-284"/>
        <w:jc w:val="both"/>
      </w:pPr>
    </w:p>
    <w:p w:rsidR="0024696D" w:rsidRPr="0024696D" w:rsidRDefault="0024696D" w:rsidP="00030CFC">
      <w:pPr>
        <w:spacing w:line="276" w:lineRule="auto"/>
        <w:ind w:right="-284" w:firstLine="426"/>
        <w:jc w:val="both"/>
        <w:rPr>
          <w:b/>
        </w:rPr>
      </w:pPr>
      <w:r w:rsidRPr="0024696D">
        <w:rPr>
          <w:b/>
        </w:rPr>
        <w:t xml:space="preserve">7. ИМОТИ, КОИТО ОБЩИНА СЕВЛИЕВО ИМА НАМЕРЕНИЕ ДА ПРЕДОСТАВИ ЗА УПРАВЛЕНИЕ </w:t>
      </w:r>
    </w:p>
    <w:p w:rsidR="00A969E7" w:rsidRDefault="00A969E7" w:rsidP="00030CFC">
      <w:pPr>
        <w:spacing w:line="276" w:lineRule="auto"/>
        <w:ind w:right="-284" w:firstLine="426"/>
        <w:jc w:val="both"/>
      </w:pPr>
      <w:r>
        <w:t>7.1 П</w:t>
      </w:r>
      <w:r w:rsidRPr="00F175E6">
        <w:t>лощ от 5 кв.м. от недвижим имот – частна общинска собственост, представляващ противопожарна кула, построена в поземлен имот № 126020 в землището на с. Крушево</w:t>
      </w:r>
      <w:r>
        <w:t xml:space="preserve"> </w:t>
      </w:r>
      <w:r w:rsidRPr="00F175E6">
        <w:t xml:space="preserve">за поставяне на </w:t>
      </w:r>
      <w:proofErr w:type="spellStart"/>
      <w:r w:rsidRPr="00F175E6">
        <w:t>радиокомуникационно</w:t>
      </w:r>
      <w:proofErr w:type="spellEnd"/>
      <w:r w:rsidRPr="00F175E6">
        <w:t xml:space="preserve"> оборудване по проект „Модернизация и разширяване на </w:t>
      </w:r>
      <w:proofErr w:type="spellStart"/>
      <w:r w:rsidRPr="00F175E6">
        <w:t>радиопокритието</w:t>
      </w:r>
      <w:proofErr w:type="spellEnd"/>
      <w:r w:rsidRPr="00F175E6">
        <w:t xml:space="preserve"> и капацитета на ТЕТРА</w:t>
      </w:r>
      <w:r w:rsidRPr="00F175E6">
        <w:rPr>
          <w:lang w:val="en-US"/>
        </w:rPr>
        <w:t xml:space="preserve"> </w:t>
      </w:r>
      <w:r w:rsidRPr="00F175E6">
        <w:t>системата за осигуряване на комуникационна среда за взаимодействие на структурите на ГДПБЗН</w:t>
      </w:r>
      <w:r>
        <w:t>“.</w:t>
      </w:r>
    </w:p>
    <w:p w:rsidR="0024696D" w:rsidRPr="0024696D" w:rsidRDefault="00A969E7" w:rsidP="00030CFC">
      <w:pPr>
        <w:spacing w:line="276" w:lineRule="auto"/>
        <w:ind w:right="-284" w:firstLine="426"/>
        <w:jc w:val="both"/>
      </w:pPr>
      <w:r>
        <w:t xml:space="preserve">7.2 </w:t>
      </w:r>
      <w:r w:rsidR="0024696D" w:rsidRPr="0024696D">
        <w:t xml:space="preserve">При възникване на инициатива от </w:t>
      </w:r>
      <w:proofErr w:type="spellStart"/>
      <w:r w:rsidR="0024696D" w:rsidRPr="0024696D">
        <w:t>правоимащи</w:t>
      </w:r>
      <w:proofErr w:type="spellEnd"/>
      <w:r w:rsidR="0024696D" w:rsidRPr="0024696D">
        <w:t>.</w:t>
      </w:r>
    </w:p>
    <w:p w:rsidR="0024696D" w:rsidRPr="0024696D" w:rsidRDefault="0024696D" w:rsidP="00030CFC">
      <w:pPr>
        <w:spacing w:line="276" w:lineRule="auto"/>
        <w:ind w:right="-284"/>
        <w:jc w:val="both"/>
      </w:pPr>
    </w:p>
    <w:p w:rsidR="0024696D" w:rsidRPr="0024696D" w:rsidRDefault="0024696D" w:rsidP="00030CFC">
      <w:pPr>
        <w:spacing w:line="276" w:lineRule="auto"/>
        <w:ind w:right="-284"/>
        <w:jc w:val="both"/>
        <w:rPr>
          <w:b/>
        </w:rPr>
      </w:pPr>
      <w:r w:rsidRPr="0024696D">
        <w:rPr>
          <w:b/>
        </w:rPr>
        <w:t xml:space="preserve">      8. ИМОТИ, ВЪРХУ КОИТО ОБЩИНА СЕВЛИЕВО ИМА НАМЕРЕНИЕ ДА УЧРЕДИ ПРАВО НА СТРОЕЖ, ПРИСТРОЯВАНЕ ИЛИ НАДСТРОЯВАНЕ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t xml:space="preserve">При проявен интерес, съгласно предвижданията на </w:t>
      </w:r>
      <w:proofErr w:type="spellStart"/>
      <w:r w:rsidRPr="0024696D">
        <w:t>застроително-регулационни</w:t>
      </w:r>
      <w:proofErr w:type="spellEnd"/>
      <w:r w:rsidRPr="0024696D">
        <w:t xml:space="preserve"> планове на населените места.</w:t>
      </w:r>
    </w:p>
    <w:p w:rsidR="0024696D" w:rsidRPr="0024696D" w:rsidRDefault="0024696D" w:rsidP="0024696D">
      <w:pPr>
        <w:spacing w:line="276" w:lineRule="auto"/>
        <w:ind w:right="-709"/>
        <w:jc w:val="both"/>
        <w:rPr>
          <w:b/>
        </w:rPr>
      </w:pPr>
    </w:p>
    <w:p w:rsidR="0024696D" w:rsidRPr="0024696D" w:rsidRDefault="0024696D" w:rsidP="00030CFC">
      <w:pPr>
        <w:spacing w:line="276" w:lineRule="auto"/>
        <w:ind w:right="-284" w:firstLine="360"/>
        <w:jc w:val="both"/>
        <w:rPr>
          <w:b/>
        </w:rPr>
      </w:pPr>
      <w:r w:rsidRPr="0024696D">
        <w:rPr>
          <w:b/>
        </w:rPr>
        <w:t>9. ПРЕДОСТАВЕНИ ИМОТИ НА КОНЦЕСИИ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t>Поддържането и експлоатацията  на язовири - общинска собственост се извършва чрез концесия за услуга на следните имоти: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rPr>
          <w:bCs/>
        </w:rPr>
        <w:t>9.1 Язовир „Идилево”, публична и частна общинска собственост, съставляващ: имот             № 000101 с площ 62,329 дка, имот № 000112 с площ 3,379 дка и имот № 191015 с площ 1,303 дка по КВС землище с. Идилево, Община Севлиево.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rPr>
          <w:bCs/>
          <w:shd w:val="clear" w:color="auto" w:fill="FFFFFF"/>
        </w:rPr>
        <w:t>9.2 Язовир „</w:t>
      </w:r>
      <w:proofErr w:type="spellStart"/>
      <w:r w:rsidRPr="0024696D">
        <w:rPr>
          <w:bCs/>
          <w:shd w:val="clear" w:color="auto" w:fill="FFFFFF"/>
        </w:rPr>
        <w:t>Балък</w:t>
      </w:r>
      <w:proofErr w:type="spellEnd"/>
      <w:r w:rsidRPr="0024696D">
        <w:rPr>
          <w:bCs/>
          <w:shd w:val="clear" w:color="auto" w:fill="FFFFFF"/>
        </w:rPr>
        <w:t xml:space="preserve"> бунар”, публична и частна общинска собственост, съставляващ: имот    № 000157, с площ 117,254 дка, имот № 143001 с площ 1,365 дка, имот № 265001 с площ 2,310 дка, имот № 137008 с площ 3,619 дка, имот № 143003 с площ 2,136 дка в землището на            с. Добромирка, Община Севлиево.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rPr>
          <w:bCs/>
        </w:rPr>
        <w:t>9.3 Язовир „Под селото”, публична и частна общинска собственост, съставляващ: имот       № 000374 с площ 22,808 дка, имот № 000375 с площ 2,998 дка, имот № 000373 с площ 4,035 дка, имот № 000434 с площ 0,986 дка и имот № 000435 с площ 3,606 дка по КВС землище       с. Ловнидол, Община Севлиево.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rPr>
          <w:bCs/>
        </w:rPr>
        <w:t>9.4 Язовир „</w:t>
      </w:r>
      <w:proofErr w:type="spellStart"/>
      <w:r w:rsidRPr="0024696D">
        <w:rPr>
          <w:bCs/>
        </w:rPr>
        <w:t>Стублата</w:t>
      </w:r>
      <w:proofErr w:type="spellEnd"/>
      <w:r w:rsidRPr="0024696D">
        <w:rPr>
          <w:bCs/>
        </w:rPr>
        <w:t xml:space="preserve">”, публична и частна общинска собственост, съставляващ: имот           № 000296 с площ 136,751 дка, имот № 000334 с площ 0,854 дка, имот № 000297 с площ 7,724 дка, имот № 000333 с площ 7,190 дка, имот № 227005 с площ 13,852 дка по КВС </w:t>
      </w:r>
      <w:r w:rsidRPr="0024696D">
        <w:rPr>
          <w:bCs/>
        </w:rPr>
        <w:lastRenderedPageBreak/>
        <w:t>землище       с. Добромирка и имот № 000249 с площ 162,652 дка по КВС землище с. Буря, Община Севлиево.</w:t>
      </w:r>
    </w:p>
    <w:p w:rsidR="0024696D" w:rsidRPr="0024696D" w:rsidRDefault="0024696D" w:rsidP="00030CFC">
      <w:pPr>
        <w:spacing w:line="276" w:lineRule="auto"/>
        <w:ind w:right="-284" w:firstLine="360"/>
        <w:jc w:val="both"/>
      </w:pPr>
      <w:r w:rsidRPr="0024696D">
        <w:rPr>
          <w:bCs/>
          <w:shd w:val="clear" w:color="auto" w:fill="FFFFFF"/>
        </w:rPr>
        <w:t>9.5 Язовир „</w:t>
      </w:r>
      <w:proofErr w:type="spellStart"/>
      <w:r w:rsidRPr="0024696D">
        <w:rPr>
          <w:bCs/>
          <w:shd w:val="clear" w:color="auto" w:fill="FFFFFF"/>
        </w:rPr>
        <w:t>Малауча</w:t>
      </w:r>
      <w:proofErr w:type="spellEnd"/>
      <w:r w:rsidRPr="0024696D">
        <w:rPr>
          <w:bCs/>
          <w:shd w:val="clear" w:color="auto" w:fill="FFFFFF"/>
        </w:rPr>
        <w:t xml:space="preserve">”, публична и частна общинска собственост, съставляващ: </w:t>
      </w:r>
      <w:r w:rsidRPr="0024696D">
        <w:rPr>
          <w:bCs/>
        </w:rPr>
        <w:t>имот №000632 с площ 181,408 дка, имот № 000575 с площ 19,129 дка в землището на с. Сенник, община Севлиево.</w:t>
      </w:r>
    </w:p>
    <w:p w:rsidR="0024696D" w:rsidRPr="0024696D" w:rsidRDefault="0024696D" w:rsidP="00030CFC">
      <w:pPr>
        <w:spacing w:line="276" w:lineRule="auto"/>
        <w:ind w:right="-284" w:firstLine="349"/>
        <w:jc w:val="both"/>
        <w:rPr>
          <w:bCs/>
          <w:shd w:val="clear" w:color="auto" w:fill="FFFFFF"/>
        </w:rPr>
      </w:pPr>
      <w:r w:rsidRPr="0024696D">
        <w:rPr>
          <w:bCs/>
          <w:shd w:val="clear" w:color="auto" w:fill="FFFFFF"/>
        </w:rPr>
        <w:t xml:space="preserve">9.6 Язовир "Широка </w:t>
      </w:r>
      <w:proofErr w:type="spellStart"/>
      <w:r w:rsidRPr="0024696D">
        <w:rPr>
          <w:bCs/>
          <w:shd w:val="clear" w:color="auto" w:fill="FFFFFF"/>
        </w:rPr>
        <w:t>долчина</w:t>
      </w:r>
      <w:proofErr w:type="spellEnd"/>
      <w:r w:rsidRPr="0024696D">
        <w:rPr>
          <w:bCs/>
          <w:shd w:val="clear" w:color="auto" w:fill="FFFFFF"/>
        </w:rPr>
        <w:t>", публична общинска собственост имот № 000205 с площ 13.848 дка в землището на с. Дамяново, община Севлиево.</w:t>
      </w:r>
    </w:p>
    <w:p w:rsidR="0024696D" w:rsidRPr="0024696D" w:rsidRDefault="0024696D" w:rsidP="00030CFC">
      <w:pPr>
        <w:spacing w:line="276" w:lineRule="auto"/>
        <w:ind w:right="-284"/>
        <w:jc w:val="both"/>
        <w:rPr>
          <w:bCs/>
          <w:shd w:val="clear" w:color="auto" w:fill="FFFFFF"/>
        </w:rPr>
      </w:pPr>
    </w:p>
    <w:p w:rsidR="0024696D" w:rsidRPr="0024696D" w:rsidRDefault="0024696D" w:rsidP="00030CFC">
      <w:pPr>
        <w:spacing w:line="276" w:lineRule="auto"/>
        <w:ind w:right="-284" w:firstLine="349"/>
        <w:jc w:val="both"/>
        <w:rPr>
          <w:b/>
        </w:rPr>
      </w:pPr>
      <w:r w:rsidRPr="0024696D">
        <w:rPr>
          <w:b/>
        </w:rPr>
        <w:t>IV. ОПИСАНИЕ НА ИМОТИТЕ, КОИТО ОБЩИНАТА ИМА НАМЕРЕНИЕ ДА ПРЕДЛОЖИ ЗА ЗАМЯНА СРЕЩУ ИМОТИ НА ГРАЖДАНИ ИЛИ ЮРИДИЧЕСКИ ЛИЦА</w:t>
      </w:r>
    </w:p>
    <w:p w:rsidR="0024696D" w:rsidRPr="0024696D" w:rsidRDefault="0024696D" w:rsidP="00030CFC">
      <w:pPr>
        <w:tabs>
          <w:tab w:val="left" w:pos="284"/>
          <w:tab w:val="left" w:pos="851"/>
        </w:tabs>
        <w:spacing w:line="276" w:lineRule="auto"/>
        <w:ind w:right="-284" w:firstLine="349"/>
        <w:jc w:val="both"/>
      </w:pPr>
      <w:r w:rsidRPr="0024696D">
        <w:t>При необходимост от дейности, свързани с реализация на проекти.</w:t>
      </w:r>
    </w:p>
    <w:p w:rsidR="0024696D" w:rsidRPr="0024696D" w:rsidRDefault="0024696D" w:rsidP="00030CFC">
      <w:pPr>
        <w:spacing w:line="276" w:lineRule="auto"/>
        <w:ind w:right="-284" w:firstLine="349"/>
        <w:jc w:val="both"/>
      </w:pPr>
    </w:p>
    <w:p w:rsidR="0024696D" w:rsidRPr="0024696D" w:rsidRDefault="0024696D" w:rsidP="00030CFC">
      <w:pPr>
        <w:tabs>
          <w:tab w:val="left" w:pos="851"/>
        </w:tabs>
        <w:spacing w:line="276" w:lineRule="auto"/>
        <w:ind w:right="-284" w:firstLine="349"/>
        <w:jc w:val="both"/>
        <w:rPr>
          <w:b/>
        </w:rPr>
      </w:pPr>
      <w:r w:rsidRPr="0024696D">
        <w:rPr>
          <w:b/>
        </w:rPr>
        <w:t>V. ОПИСАНИЕ НА ИМОТИТЕ, КОИТО ОБЩИНАТА ИМА НАМЕРЕНИЕ ДА ПРИДОБИЕ И СПОСОБИТЕ ЗА ТЯХНОТО ПРИДОБИВАНЕ</w:t>
      </w:r>
    </w:p>
    <w:p w:rsidR="0024696D" w:rsidRPr="0024696D" w:rsidRDefault="0024696D" w:rsidP="00030CFC">
      <w:pPr>
        <w:numPr>
          <w:ilvl w:val="0"/>
          <w:numId w:val="6"/>
        </w:numPr>
        <w:tabs>
          <w:tab w:val="left" w:pos="-426"/>
          <w:tab w:val="left" w:pos="0"/>
        </w:tabs>
        <w:spacing w:line="276" w:lineRule="auto"/>
        <w:ind w:left="0" w:right="-284" w:firstLine="284"/>
        <w:jc w:val="both"/>
        <w:rPr>
          <w:lang w:val="en-US"/>
        </w:rPr>
      </w:pPr>
      <w:proofErr w:type="spellStart"/>
      <w:r w:rsidRPr="0024696D">
        <w:rPr>
          <w:lang w:val="en-US"/>
        </w:rPr>
        <w:t>Поземлен</w:t>
      </w:r>
      <w:proofErr w:type="spellEnd"/>
      <w:r w:rsidRPr="0024696D">
        <w:rPr>
          <w:lang w:val="en-US"/>
        </w:rPr>
        <w:t xml:space="preserve"> </w:t>
      </w:r>
      <w:proofErr w:type="spellStart"/>
      <w:r w:rsidRPr="0024696D">
        <w:rPr>
          <w:lang w:val="en-US"/>
        </w:rPr>
        <w:t>имот</w:t>
      </w:r>
      <w:proofErr w:type="spellEnd"/>
      <w:r w:rsidRPr="0024696D">
        <w:t xml:space="preserve"> – публична държавна собственост </w:t>
      </w:r>
      <w:r w:rsidRPr="0024696D">
        <w:rPr>
          <w:lang w:val="en-US"/>
        </w:rPr>
        <w:t xml:space="preserve">с </w:t>
      </w:r>
      <w:proofErr w:type="spellStart"/>
      <w:r w:rsidRPr="0024696D">
        <w:rPr>
          <w:lang w:val="en-US"/>
        </w:rPr>
        <w:t>идентификатор</w:t>
      </w:r>
      <w:proofErr w:type="spellEnd"/>
      <w:r w:rsidRPr="0024696D">
        <w:rPr>
          <w:lang w:val="en-US"/>
        </w:rPr>
        <w:t xml:space="preserve"> 65927.503.107, </w:t>
      </w:r>
      <w:r w:rsidRPr="0024696D">
        <w:t xml:space="preserve">     </w:t>
      </w:r>
      <w:proofErr w:type="spellStart"/>
      <w:r w:rsidRPr="0024696D">
        <w:rPr>
          <w:lang w:val="en-US"/>
        </w:rPr>
        <w:t>гр</w:t>
      </w:r>
      <w:proofErr w:type="spellEnd"/>
      <w:r w:rsidRPr="0024696D">
        <w:rPr>
          <w:lang w:val="en-US"/>
        </w:rPr>
        <w:t xml:space="preserve">. </w:t>
      </w:r>
      <w:proofErr w:type="spellStart"/>
      <w:r w:rsidRPr="0024696D">
        <w:rPr>
          <w:lang w:val="en-US"/>
        </w:rPr>
        <w:t>Севлиево</w:t>
      </w:r>
      <w:proofErr w:type="spellEnd"/>
      <w:r w:rsidRPr="0024696D">
        <w:rPr>
          <w:lang w:val="en-US"/>
        </w:rPr>
        <w:t xml:space="preserve">, </w:t>
      </w:r>
      <w:r w:rsidRPr="0024696D">
        <w:t xml:space="preserve">община Севлиево, </w:t>
      </w:r>
      <w:proofErr w:type="spellStart"/>
      <w:r w:rsidRPr="0024696D">
        <w:rPr>
          <w:lang w:val="en-US"/>
        </w:rPr>
        <w:t>кв</w:t>
      </w:r>
      <w:proofErr w:type="spellEnd"/>
      <w:r w:rsidRPr="0024696D">
        <w:rPr>
          <w:lang w:val="en-US"/>
        </w:rPr>
        <w:t>. „</w:t>
      </w:r>
      <w:proofErr w:type="spellStart"/>
      <w:r w:rsidRPr="0024696D">
        <w:rPr>
          <w:lang w:val="en-US"/>
        </w:rPr>
        <w:t>Балабанца</w:t>
      </w:r>
      <w:proofErr w:type="spellEnd"/>
      <w:r w:rsidRPr="0024696D">
        <w:rPr>
          <w:lang w:val="en-US"/>
        </w:rPr>
        <w:t xml:space="preserve">”, с </w:t>
      </w:r>
      <w:proofErr w:type="spellStart"/>
      <w:r w:rsidRPr="0024696D">
        <w:rPr>
          <w:lang w:val="en-US"/>
        </w:rPr>
        <w:t>площ</w:t>
      </w:r>
      <w:proofErr w:type="spellEnd"/>
      <w:r w:rsidRPr="0024696D">
        <w:rPr>
          <w:lang w:val="en-US"/>
        </w:rPr>
        <w:t xml:space="preserve"> </w:t>
      </w:r>
      <w:proofErr w:type="spellStart"/>
      <w:r w:rsidRPr="0024696D">
        <w:rPr>
          <w:lang w:val="en-US"/>
        </w:rPr>
        <w:t>от</w:t>
      </w:r>
      <w:proofErr w:type="spellEnd"/>
      <w:r w:rsidRPr="0024696D">
        <w:rPr>
          <w:lang w:val="en-US"/>
        </w:rPr>
        <w:t xml:space="preserve"> 9</w:t>
      </w:r>
      <w:r w:rsidRPr="0024696D">
        <w:t xml:space="preserve"> </w:t>
      </w:r>
      <w:r w:rsidRPr="0024696D">
        <w:rPr>
          <w:lang w:val="en-US"/>
        </w:rPr>
        <w:t xml:space="preserve">068 </w:t>
      </w:r>
      <w:proofErr w:type="spellStart"/>
      <w:r w:rsidRPr="0024696D">
        <w:rPr>
          <w:lang w:val="en-US"/>
        </w:rPr>
        <w:t>кв</w:t>
      </w:r>
      <w:proofErr w:type="spellEnd"/>
      <w:r w:rsidRPr="0024696D">
        <w:rPr>
          <w:lang w:val="en-US"/>
        </w:rPr>
        <w:t>.</w:t>
      </w:r>
      <w:r w:rsidRPr="0024696D">
        <w:t xml:space="preserve"> </w:t>
      </w:r>
      <w:proofErr w:type="gramStart"/>
      <w:r w:rsidRPr="0024696D">
        <w:rPr>
          <w:lang w:val="en-US"/>
        </w:rPr>
        <w:t>м</w:t>
      </w:r>
      <w:proofErr w:type="gramEnd"/>
      <w:r w:rsidRPr="0024696D">
        <w:rPr>
          <w:lang w:val="en-US"/>
        </w:rPr>
        <w:t>.</w:t>
      </w:r>
    </w:p>
    <w:p w:rsidR="0024696D" w:rsidRPr="0024696D" w:rsidRDefault="0024696D" w:rsidP="00030CFC">
      <w:pPr>
        <w:numPr>
          <w:ilvl w:val="0"/>
          <w:numId w:val="6"/>
        </w:numPr>
        <w:tabs>
          <w:tab w:val="left" w:pos="-426"/>
          <w:tab w:val="left" w:pos="426"/>
        </w:tabs>
        <w:spacing w:line="276" w:lineRule="auto"/>
        <w:ind w:left="0" w:right="-284" w:firstLine="284"/>
        <w:jc w:val="both"/>
        <w:rPr>
          <w:lang w:val="en-US"/>
        </w:rPr>
      </w:pPr>
      <w:proofErr w:type="spellStart"/>
      <w:r w:rsidRPr="0024696D">
        <w:rPr>
          <w:lang w:val="en-US"/>
        </w:rPr>
        <w:t>Поземлен</w:t>
      </w:r>
      <w:proofErr w:type="spellEnd"/>
      <w:r w:rsidRPr="0024696D">
        <w:rPr>
          <w:lang w:val="en-US"/>
        </w:rPr>
        <w:t xml:space="preserve"> </w:t>
      </w:r>
      <w:proofErr w:type="spellStart"/>
      <w:r w:rsidRPr="0024696D">
        <w:rPr>
          <w:lang w:val="en-US"/>
        </w:rPr>
        <w:t>имот</w:t>
      </w:r>
      <w:proofErr w:type="spellEnd"/>
      <w:r w:rsidRPr="0024696D">
        <w:t xml:space="preserve"> –</w:t>
      </w:r>
      <w:r w:rsidRPr="0024696D">
        <w:rPr>
          <w:lang w:val="en-US"/>
        </w:rPr>
        <w:t xml:space="preserve"> </w:t>
      </w:r>
      <w:r w:rsidRPr="0024696D">
        <w:t xml:space="preserve">публична държавна собственост </w:t>
      </w:r>
      <w:r w:rsidRPr="0024696D">
        <w:rPr>
          <w:lang w:val="en-US"/>
        </w:rPr>
        <w:t xml:space="preserve">с </w:t>
      </w:r>
      <w:proofErr w:type="spellStart"/>
      <w:r w:rsidRPr="0024696D">
        <w:rPr>
          <w:lang w:val="en-US"/>
        </w:rPr>
        <w:t>идентификатор</w:t>
      </w:r>
      <w:proofErr w:type="spellEnd"/>
      <w:r w:rsidRPr="0024696D">
        <w:rPr>
          <w:lang w:val="en-US"/>
        </w:rPr>
        <w:t xml:space="preserve"> 65927.503.2932, </w:t>
      </w:r>
      <w:r w:rsidRPr="0024696D">
        <w:t xml:space="preserve">   </w:t>
      </w:r>
      <w:proofErr w:type="spellStart"/>
      <w:r w:rsidRPr="0024696D">
        <w:rPr>
          <w:lang w:val="en-US"/>
        </w:rPr>
        <w:t>гр</w:t>
      </w:r>
      <w:proofErr w:type="spellEnd"/>
      <w:r w:rsidRPr="0024696D">
        <w:rPr>
          <w:lang w:val="en-US"/>
        </w:rPr>
        <w:t xml:space="preserve">. </w:t>
      </w:r>
      <w:proofErr w:type="spellStart"/>
      <w:r w:rsidRPr="0024696D">
        <w:rPr>
          <w:lang w:val="en-US"/>
        </w:rPr>
        <w:t>Севлиево</w:t>
      </w:r>
      <w:proofErr w:type="spellEnd"/>
      <w:r w:rsidRPr="0024696D">
        <w:rPr>
          <w:lang w:val="en-US"/>
        </w:rPr>
        <w:t xml:space="preserve">, </w:t>
      </w:r>
      <w:r w:rsidRPr="0024696D">
        <w:t xml:space="preserve">община Севлиево, </w:t>
      </w:r>
      <w:proofErr w:type="spellStart"/>
      <w:r w:rsidRPr="0024696D">
        <w:rPr>
          <w:lang w:val="en-US"/>
        </w:rPr>
        <w:t>кв</w:t>
      </w:r>
      <w:proofErr w:type="spellEnd"/>
      <w:r w:rsidRPr="0024696D">
        <w:rPr>
          <w:lang w:val="en-US"/>
        </w:rPr>
        <w:t>. „</w:t>
      </w:r>
      <w:proofErr w:type="spellStart"/>
      <w:r w:rsidRPr="0024696D">
        <w:rPr>
          <w:lang w:val="en-US"/>
        </w:rPr>
        <w:t>Балабанца</w:t>
      </w:r>
      <w:proofErr w:type="spellEnd"/>
      <w:r w:rsidRPr="0024696D">
        <w:rPr>
          <w:lang w:val="en-US"/>
        </w:rPr>
        <w:t>”</w:t>
      </w:r>
      <w:r w:rsidRPr="0024696D">
        <w:t>,</w:t>
      </w:r>
      <w:r w:rsidRPr="0024696D">
        <w:rPr>
          <w:lang w:val="en-US"/>
        </w:rPr>
        <w:t xml:space="preserve"> с </w:t>
      </w:r>
      <w:proofErr w:type="spellStart"/>
      <w:r w:rsidRPr="0024696D">
        <w:rPr>
          <w:lang w:val="en-US"/>
        </w:rPr>
        <w:t>площ</w:t>
      </w:r>
      <w:proofErr w:type="spellEnd"/>
      <w:r w:rsidRPr="0024696D">
        <w:rPr>
          <w:lang w:val="en-US"/>
        </w:rPr>
        <w:t xml:space="preserve"> </w:t>
      </w:r>
      <w:proofErr w:type="spellStart"/>
      <w:r w:rsidRPr="0024696D">
        <w:rPr>
          <w:lang w:val="en-US"/>
        </w:rPr>
        <w:t>от</w:t>
      </w:r>
      <w:proofErr w:type="spellEnd"/>
      <w:r w:rsidRPr="0024696D">
        <w:rPr>
          <w:lang w:val="en-US"/>
        </w:rPr>
        <w:t xml:space="preserve"> 10</w:t>
      </w:r>
      <w:r w:rsidRPr="0024696D">
        <w:t xml:space="preserve"> </w:t>
      </w:r>
      <w:r w:rsidRPr="0024696D">
        <w:rPr>
          <w:lang w:val="en-US"/>
        </w:rPr>
        <w:t xml:space="preserve">079 </w:t>
      </w:r>
      <w:proofErr w:type="spellStart"/>
      <w:r w:rsidRPr="0024696D">
        <w:rPr>
          <w:lang w:val="en-US"/>
        </w:rPr>
        <w:t>кв</w:t>
      </w:r>
      <w:proofErr w:type="spellEnd"/>
      <w:r w:rsidRPr="0024696D">
        <w:rPr>
          <w:lang w:val="en-US"/>
        </w:rPr>
        <w:t>.</w:t>
      </w:r>
      <w:r w:rsidRPr="0024696D">
        <w:t xml:space="preserve"> </w:t>
      </w:r>
      <w:proofErr w:type="gramStart"/>
      <w:r w:rsidRPr="0024696D">
        <w:rPr>
          <w:lang w:val="en-US"/>
        </w:rPr>
        <w:t>м</w:t>
      </w:r>
      <w:proofErr w:type="gramEnd"/>
      <w:r w:rsidRPr="0024696D">
        <w:rPr>
          <w:lang w:val="en-US"/>
        </w:rPr>
        <w:t xml:space="preserve">, </w:t>
      </w:r>
      <w:proofErr w:type="spellStart"/>
      <w:r w:rsidRPr="0024696D">
        <w:rPr>
          <w:lang w:val="en-US"/>
        </w:rPr>
        <w:t>заедно</w:t>
      </w:r>
      <w:proofErr w:type="spellEnd"/>
      <w:r w:rsidRPr="0024696D">
        <w:rPr>
          <w:lang w:val="en-US"/>
        </w:rPr>
        <w:t xml:space="preserve"> с </w:t>
      </w:r>
      <w:proofErr w:type="spellStart"/>
      <w:r w:rsidRPr="0024696D">
        <w:rPr>
          <w:lang w:val="en-US"/>
        </w:rPr>
        <w:t>построените</w:t>
      </w:r>
      <w:proofErr w:type="spellEnd"/>
      <w:r w:rsidRPr="0024696D">
        <w:rPr>
          <w:lang w:val="en-US"/>
        </w:rPr>
        <w:t xml:space="preserve"> в </w:t>
      </w:r>
      <w:r w:rsidRPr="0024696D">
        <w:t>него</w:t>
      </w:r>
      <w:r w:rsidRPr="0024696D">
        <w:rPr>
          <w:lang w:val="en-US"/>
        </w:rPr>
        <w:t xml:space="preserve">: </w:t>
      </w:r>
      <w:r w:rsidRPr="0024696D">
        <w:t>у</w:t>
      </w:r>
      <w:proofErr w:type="spellStart"/>
      <w:r w:rsidRPr="0024696D">
        <w:rPr>
          <w:lang w:val="en-US"/>
        </w:rPr>
        <w:t>критие</w:t>
      </w:r>
      <w:proofErr w:type="spellEnd"/>
      <w:r w:rsidRPr="0024696D">
        <w:rPr>
          <w:lang w:val="en-US"/>
        </w:rPr>
        <w:t xml:space="preserve"> и </w:t>
      </w:r>
      <w:proofErr w:type="spellStart"/>
      <w:r w:rsidRPr="0024696D">
        <w:rPr>
          <w:lang w:val="en-US"/>
        </w:rPr>
        <w:t>склад</w:t>
      </w:r>
      <w:proofErr w:type="spellEnd"/>
      <w:r w:rsidRPr="0024696D">
        <w:rPr>
          <w:lang w:val="en-US"/>
        </w:rPr>
        <w:t xml:space="preserve"> </w:t>
      </w:r>
      <w:proofErr w:type="spellStart"/>
      <w:r w:rsidRPr="0024696D">
        <w:rPr>
          <w:lang w:val="en-US"/>
        </w:rPr>
        <w:t>със</w:t>
      </w:r>
      <w:proofErr w:type="spellEnd"/>
      <w:r w:rsidRPr="0024696D">
        <w:rPr>
          <w:lang w:val="en-US"/>
        </w:rPr>
        <w:t xml:space="preserve"> ЗП </w:t>
      </w:r>
      <w:proofErr w:type="spellStart"/>
      <w:r w:rsidRPr="0024696D">
        <w:rPr>
          <w:lang w:val="en-US"/>
        </w:rPr>
        <w:t>от</w:t>
      </w:r>
      <w:proofErr w:type="spellEnd"/>
      <w:r w:rsidRPr="0024696D">
        <w:rPr>
          <w:lang w:val="en-US"/>
        </w:rPr>
        <w:t xml:space="preserve"> 360 </w:t>
      </w:r>
      <w:proofErr w:type="spellStart"/>
      <w:r w:rsidRPr="0024696D">
        <w:rPr>
          <w:lang w:val="en-US"/>
        </w:rPr>
        <w:t>кв</w:t>
      </w:r>
      <w:proofErr w:type="spellEnd"/>
      <w:r w:rsidRPr="0024696D">
        <w:rPr>
          <w:lang w:val="en-US"/>
        </w:rPr>
        <w:t>.</w:t>
      </w:r>
      <w:r w:rsidRPr="0024696D">
        <w:t xml:space="preserve"> </w:t>
      </w:r>
      <w:proofErr w:type="gramStart"/>
      <w:r w:rsidRPr="0024696D">
        <w:rPr>
          <w:lang w:val="en-US"/>
        </w:rPr>
        <w:t>м</w:t>
      </w:r>
      <w:proofErr w:type="gramEnd"/>
      <w:r w:rsidRPr="0024696D">
        <w:t>,</w:t>
      </w:r>
      <w:r w:rsidRPr="0024696D">
        <w:rPr>
          <w:lang w:val="en-US"/>
        </w:rPr>
        <w:t xml:space="preserve"> </w:t>
      </w:r>
      <w:r w:rsidRPr="0024696D">
        <w:t>к</w:t>
      </w:r>
      <w:proofErr w:type="spellStart"/>
      <w:r w:rsidRPr="0024696D">
        <w:rPr>
          <w:lang w:val="en-US"/>
        </w:rPr>
        <w:t>араулка</w:t>
      </w:r>
      <w:proofErr w:type="spellEnd"/>
      <w:r w:rsidRPr="0024696D">
        <w:rPr>
          <w:lang w:val="en-US"/>
        </w:rPr>
        <w:t xml:space="preserve"> - </w:t>
      </w:r>
      <w:proofErr w:type="spellStart"/>
      <w:r w:rsidRPr="0024696D">
        <w:rPr>
          <w:lang w:val="en-US"/>
        </w:rPr>
        <w:t>масивна</w:t>
      </w:r>
      <w:proofErr w:type="spellEnd"/>
      <w:r w:rsidRPr="0024696D">
        <w:rPr>
          <w:lang w:val="en-US"/>
        </w:rPr>
        <w:t xml:space="preserve"> </w:t>
      </w:r>
      <w:proofErr w:type="spellStart"/>
      <w:r w:rsidRPr="0024696D">
        <w:rPr>
          <w:lang w:val="en-US"/>
        </w:rPr>
        <w:t>със</w:t>
      </w:r>
      <w:proofErr w:type="spellEnd"/>
      <w:r w:rsidRPr="0024696D">
        <w:rPr>
          <w:lang w:val="en-US"/>
        </w:rPr>
        <w:t xml:space="preserve"> ЗП </w:t>
      </w:r>
      <w:proofErr w:type="spellStart"/>
      <w:r w:rsidRPr="0024696D">
        <w:rPr>
          <w:lang w:val="en-US"/>
        </w:rPr>
        <w:t>от</w:t>
      </w:r>
      <w:proofErr w:type="spellEnd"/>
      <w:r w:rsidRPr="0024696D">
        <w:rPr>
          <w:lang w:val="en-US"/>
        </w:rPr>
        <w:t xml:space="preserve"> 110 </w:t>
      </w:r>
      <w:proofErr w:type="spellStart"/>
      <w:r w:rsidRPr="0024696D">
        <w:rPr>
          <w:lang w:val="en-US"/>
        </w:rPr>
        <w:t>кв</w:t>
      </w:r>
      <w:proofErr w:type="spellEnd"/>
      <w:r w:rsidRPr="0024696D">
        <w:rPr>
          <w:lang w:val="en-US"/>
        </w:rPr>
        <w:t>.</w:t>
      </w:r>
      <w:r w:rsidRPr="0024696D">
        <w:t xml:space="preserve"> </w:t>
      </w:r>
      <w:proofErr w:type="gramStart"/>
      <w:r w:rsidRPr="0024696D">
        <w:rPr>
          <w:lang w:val="en-US"/>
        </w:rPr>
        <w:t>м</w:t>
      </w:r>
      <w:proofErr w:type="gramEnd"/>
      <w:r w:rsidRPr="0024696D">
        <w:t xml:space="preserve"> и т</w:t>
      </w:r>
      <w:proofErr w:type="spellStart"/>
      <w:r w:rsidRPr="0024696D">
        <w:rPr>
          <w:lang w:val="en-US"/>
        </w:rPr>
        <w:t>оалетна</w:t>
      </w:r>
      <w:proofErr w:type="spellEnd"/>
      <w:r w:rsidRPr="0024696D">
        <w:rPr>
          <w:lang w:val="en-US"/>
        </w:rPr>
        <w:t xml:space="preserve"> </w:t>
      </w:r>
      <w:proofErr w:type="spellStart"/>
      <w:r w:rsidRPr="0024696D">
        <w:rPr>
          <w:lang w:val="en-US"/>
        </w:rPr>
        <w:t>двойна</w:t>
      </w:r>
      <w:proofErr w:type="spellEnd"/>
      <w:r w:rsidRPr="0024696D">
        <w:rPr>
          <w:lang w:val="en-US"/>
        </w:rPr>
        <w:t xml:space="preserve"> - </w:t>
      </w:r>
      <w:proofErr w:type="spellStart"/>
      <w:r w:rsidRPr="0024696D">
        <w:rPr>
          <w:lang w:val="en-US"/>
        </w:rPr>
        <w:t>масивна</w:t>
      </w:r>
      <w:proofErr w:type="spellEnd"/>
      <w:r w:rsidRPr="0024696D">
        <w:rPr>
          <w:lang w:val="en-US"/>
        </w:rPr>
        <w:t xml:space="preserve"> </w:t>
      </w:r>
      <w:proofErr w:type="spellStart"/>
      <w:r w:rsidRPr="0024696D">
        <w:rPr>
          <w:lang w:val="en-US"/>
        </w:rPr>
        <w:t>със</w:t>
      </w:r>
      <w:proofErr w:type="spellEnd"/>
      <w:r w:rsidRPr="0024696D">
        <w:rPr>
          <w:lang w:val="en-US"/>
        </w:rPr>
        <w:t xml:space="preserve"> ЗП </w:t>
      </w:r>
      <w:proofErr w:type="spellStart"/>
      <w:r w:rsidRPr="0024696D">
        <w:rPr>
          <w:lang w:val="en-US"/>
        </w:rPr>
        <w:t>от</w:t>
      </w:r>
      <w:proofErr w:type="spellEnd"/>
      <w:r w:rsidRPr="0024696D">
        <w:rPr>
          <w:lang w:val="en-US"/>
        </w:rPr>
        <w:t xml:space="preserve"> 6 </w:t>
      </w:r>
      <w:proofErr w:type="spellStart"/>
      <w:r w:rsidRPr="0024696D">
        <w:rPr>
          <w:lang w:val="en-US"/>
        </w:rPr>
        <w:t>кв</w:t>
      </w:r>
      <w:proofErr w:type="spellEnd"/>
      <w:r w:rsidRPr="0024696D">
        <w:rPr>
          <w:lang w:val="en-US"/>
        </w:rPr>
        <w:t>.</w:t>
      </w:r>
      <w:r w:rsidRPr="0024696D">
        <w:t xml:space="preserve"> </w:t>
      </w:r>
      <w:proofErr w:type="gramStart"/>
      <w:r w:rsidRPr="0024696D">
        <w:rPr>
          <w:lang w:val="en-US"/>
        </w:rPr>
        <w:t>м</w:t>
      </w:r>
      <w:proofErr w:type="gramEnd"/>
      <w:r w:rsidRPr="0024696D">
        <w:rPr>
          <w:lang w:val="en-US"/>
        </w:rPr>
        <w:t>.</w:t>
      </w:r>
    </w:p>
    <w:p w:rsidR="0024696D" w:rsidRPr="0024696D" w:rsidRDefault="0024696D" w:rsidP="00030CFC">
      <w:pPr>
        <w:tabs>
          <w:tab w:val="left" w:pos="-426"/>
          <w:tab w:val="left" w:pos="426"/>
        </w:tabs>
        <w:spacing w:line="276" w:lineRule="auto"/>
        <w:ind w:left="284" w:right="-284"/>
        <w:jc w:val="both"/>
      </w:pPr>
    </w:p>
    <w:p w:rsidR="0024696D" w:rsidRPr="0024696D" w:rsidRDefault="0024696D" w:rsidP="00030CFC">
      <w:pPr>
        <w:spacing w:line="276" w:lineRule="auto"/>
        <w:ind w:left="284" w:right="-284"/>
        <w:jc w:val="both"/>
        <w:rPr>
          <w:b/>
        </w:rPr>
      </w:pPr>
      <w:r w:rsidRPr="0024696D">
        <w:rPr>
          <w:b/>
        </w:rPr>
        <w:t xml:space="preserve">VІ. ОБЕКТИ – ОБЩИНСКА СОБСТВЕНОСТ ОТ ПЪРВОСТЕПЕННО ЗНАЧЕНИЕ </w:t>
      </w:r>
    </w:p>
    <w:p w:rsidR="0024696D" w:rsidRPr="0024696D" w:rsidRDefault="0024696D" w:rsidP="00030CFC">
      <w:pPr>
        <w:numPr>
          <w:ilvl w:val="0"/>
          <w:numId w:val="7"/>
        </w:numPr>
        <w:spacing w:line="276" w:lineRule="auto"/>
        <w:ind w:right="-284"/>
        <w:jc w:val="both"/>
      </w:pPr>
      <w:r w:rsidRPr="0024696D">
        <w:t>Общински пътища.</w:t>
      </w:r>
    </w:p>
    <w:p w:rsidR="0024696D" w:rsidRPr="0024696D" w:rsidRDefault="0024696D" w:rsidP="00030CFC">
      <w:pPr>
        <w:numPr>
          <w:ilvl w:val="0"/>
          <w:numId w:val="7"/>
        </w:numPr>
        <w:spacing w:line="276" w:lineRule="auto"/>
        <w:ind w:right="-284"/>
        <w:jc w:val="both"/>
      </w:pPr>
      <w:r w:rsidRPr="0024696D">
        <w:t>Улици от първостепенната улична мрежа.</w:t>
      </w:r>
    </w:p>
    <w:p w:rsidR="0024696D" w:rsidRPr="0024696D" w:rsidRDefault="0024696D" w:rsidP="00030CFC">
      <w:pPr>
        <w:numPr>
          <w:ilvl w:val="0"/>
          <w:numId w:val="7"/>
        </w:numPr>
        <w:spacing w:line="276" w:lineRule="auto"/>
        <w:ind w:right="-284"/>
        <w:jc w:val="both"/>
      </w:pPr>
      <w:r w:rsidRPr="0024696D">
        <w:t>Депа и други съоръжения за третиране на отпадъци.</w:t>
      </w:r>
    </w:p>
    <w:p w:rsidR="0024696D" w:rsidRPr="0024696D" w:rsidRDefault="0024696D" w:rsidP="00030CFC">
      <w:pPr>
        <w:numPr>
          <w:ilvl w:val="0"/>
          <w:numId w:val="7"/>
        </w:numPr>
        <w:spacing w:line="276" w:lineRule="auto"/>
        <w:ind w:right="-284"/>
        <w:jc w:val="both"/>
      </w:pPr>
      <w:r w:rsidRPr="0024696D">
        <w:t>Гробищни паркове.</w:t>
      </w:r>
    </w:p>
    <w:p w:rsidR="0024696D" w:rsidRPr="0024696D" w:rsidRDefault="0024696D" w:rsidP="00030CFC">
      <w:pPr>
        <w:numPr>
          <w:ilvl w:val="0"/>
          <w:numId w:val="7"/>
        </w:numPr>
        <w:spacing w:line="276" w:lineRule="auto"/>
        <w:ind w:right="-284"/>
        <w:jc w:val="both"/>
      </w:pPr>
      <w:r w:rsidRPr="0024696D">
        <w:t>Други обекти – публична общинска собственост на Община Севлиево:</w:t>
      </w:r>
    </w:p>
    <w:p w:rsidR="0024696D" w:rsidRPr="0024696D" w:rsidRDefault="0024696D" w:rsidP="00030CFC">
      <w:pPr>
        <w:numPr>
          <w:ilvl w:val="1"/>
          <w:numId w:val="7"/>
        </w:numPr>
        <w:tabs>
          <w:tab w:val="left" w:pos="284"/>
        </w:tabs>
        <w:spacing w:line="276" w:lineRule="auto"/>
        <w:ind w:left="0" w:right="-284" w:firstLine="284"/>
        <w:jc w:val="both"/>
      </w:pPr>
      <w:proofErr w:type="spellStart"/>
      <w:r w:rsidRPr="0024696D">
        <w:t>ВиК</w:t>
      </w:r>
      <w:proofErr w:type="spellEnd"/>
      <w:r w:rsidRPr="0024696D">
        <w:t xml:space="preserve"> мрежите и съоръженията за питейно битово водоснабдяване, отвеждане и пречистване на водите, които отговарят на критериите за публична общинска собственост по чл.19 от Закона за водите.</w:t>
      </w:r>
    </w:p>
    <w:p w:rsidR="0024696D" w:rsidRPr="0024696D" w:rsidRDefault="0024696D" w:rsidP="00030CFC">
      <w:pPr>
        <w:numPr>
          <w:ilvl w:val="1"/>
          <w:numId w:val="7"/>
        </w:numPr>
        <w:spacing w:line="276" w:lineRule="auto"/>
        <w:ind w:left="0" w:right="-284" w:firstLine="284"/>
        <w:jc w:val="both"/>
      </w:pPr>
      <w:r w:rsidRPr="0024696D">
        <w:t>Обекти, включени в Краткосрочната инвестиционна програма, средносрочната инвестиционна програма и Дългосрочната инвестиционна програма към Одобрения Регионален Генерален план за обособената територия на „Бяла“ ЕООД – гр. Севлиево.</w:t>
      </w:r>
    </w:p>
    <w:p w:rsidR="0024696D" w:rsidRPr="0024696D" w:rsidRDefault="0024696D" w:rsidP="00030CFC">
      <w:pPr>
        <w:numPr>
          <w:ilvl w:val="1"/>
          <w:numId w:val="7"/>
        </w:numPr>
        <w:spacing w:line="276" w:lineRule="auto"/>
        <w:ind w:left="0" w:right="-284" w:firstLine="284"/>
        <w:jc w:val="both"/>
      </w:pPr>
      <w:r w:rsidRPr="0024696D">
        <w:t>Санитарно охранителни зони, пояс І, около водоизточниците за питейно – битово водоснабдяване в общината, които се учредяват при условията и по реда на Наредба № 3/16.10.2000 г. – на условията и реда за проучване, проектиране, утвърждаване и експлоатация на СОЗ около водоизточниците и съоръженията за питейно битово водоснабдяване и около водоизточниците на минерални води, използвани за лечебни, профилактични, питейни и хигиенни нужди (</w:t>
      </w:r>
      <w:proofErr w:type="spellStart"/>
      <w:r w:rsidRPr="0024696D">
        <w:t>Обн</w:t>
      </w:r>
      <w:proofErr w:type="spellEnd"/>
      <w:r w:rsidRPr="0024696D">
        <w:t>. ДВ, бр. 88/27.10.2000 г.).</w:t>
      </w:r>
    </w:p>
    <w:p w:rsidR="0024696D" w:rsidRPr="0024696D" w:rsidRDefault="0024696D" w:rsidP="00030CFC">
      <w:pPr>
        <w:numPr>
          <w:ilvl w:val="1"/>
          <w:numId w:val="7"/>
        </w:numPr>
        <w:spacing w:line="276" w:lineRule="auto"/>
        <w:ind w:left="0" w:right="-284" w:firstLine="284"/>
        <w:jc w:val="both"/>
      </w:pPr>
      <w:r w:rsidRPr="0024696D">
        <w:t>Защитните диги и съоръженията и системите за укрепване на речните легла в границите на населените места.</w:t>
      </w:r>
    </w:p>
    <w:p w:rsidR="0024696D" w:rsidRPr="0024696D" w:rsidRDefault="0024696D" w:rsidP="00030CFC">
      <w:pPr>
        <w:numPr>
          <w:ilvl w:val="1"/>
          <w:numId w:val="7"/>
        </w:numPr>
        <w:spacing w:line="276" w:lineRule="auto"/>
        <w:ind w:right="-284"/>
        <w:jc w:val="both"/>
      </w:pPr>
      <w:r w:rsidRPr="0024696D">
        <w:t>Язовири – публична общинска собственост.</w:t>
      </w:r>
    </w:p>
    <w:p w:rsidR="0024696D" w:rsidRPr="0024696D" w:rsidRDefault="0024696D" w:rsidP="00030CFC">
      <w:pPr>
        <w:tabs>
          <w:tab w:val="left" w:pos="-426"/>
          <w:tab w:val="left" w:pos="426"/>
        </w:tabs>
        <w:spacing w:line="276" w:lineRule="auto"/>
        <w:ind w:left="284" w:right="-284"/>
        <w:jc w:val="both"/>
        <w:rPr>
          <w:lang w:val="en-US"/>
        </w:rPr>
      </w:pPr>
    </w:p>
    <w:p w:rsidR="0024696D" w:rsidRPr="0024696D" w:rsidRDefault="0024696D" w:rsidP="00030CFC">
      <w:pPr>
        <w:spacing w:line="276" w:lineRule="auto"/>
        <w:ind w:right="-284" w:firstLine="349"/>
        <w:rPr>
          <w:b/>
        </w:rPr>
      </w:pPr>
      <w:r w:rsidRPr="0024696D">
        <w:rPr>
          <w:b/>
        </w:rPr>
        <w:t>V</w:t>
      </w:r>
      <w:r w:rsidRPr="0024696D">
        <w:rPr>
          <w:b/>
          <w:lang w:val="en-US"/>
        </w:rPr>
        <w:t>I</w:t>
      </w:r>
      <w:r w:rsidRPr="0024696D">
        <w:rPr>
          <w:b/>
        </w:rPr>
        <w:t>I. ЗАКЛЮЧЕНИЕ</w:t>
      </w:r>
      <w:bookmarkStart w:id="0" w:name="_GoBack"/>
      <w:bookmarkEnd w:id="0"/>
    </w:p>
    <w:p w:rsidR="0024696D" w:rsidRPr="0024696D" w:rsidRDefault="0024696D" w:rsidP="00030CFC">
      <w:pPr>
        <w:spacing w:line="276" w:lineRule="auto"/>
        <w:ind w:right="-284" w:firstLine="349"/>
        <w:rPr>
          <w:b/>
        </w:rPr>
      </w:pPr>
    </w:p>
    <w:p w:rsidR="0024696D" w:rsidRPr="0024696D" w:rsidRDefault="0024696D" w:rsidP="00030CFC">
      <w:pPr>
        <w:spacing w:line="276" w:lineRule="auto"/>
        <w:ind w:right="-284" w:firstLine="349"/>
        <w:jc w:val="both"/>
      </w:pPr>
      <w:r w:rsidRPr="0024696D">
        <w:t xml:space="preserve">Настоящата програма за управление и разпореждане с имоти – общинска собственост в Община Севлиево за 2018 г. се приема на основание чл. 8, ал. 9 от Закона за общинската </w:t>
      </w:r>
      <w:r w:rsidRPr="0024696D">
        <w:lastRenderedPageBreak/>
        <w:t xml:space="preserve">собственост, в изпълнение на Стратегията за управление на общинската собственост за срока на мандата на Общински съвет – Севлиево – 2015-2019 г. </w:t>
      </w:r>
    </w:p>
    <w:p w:rsidR="009A53B7" w:rsidRDefault="0024696D" w:rsidP="00030CFC">
      <w:pPr>
        <w:spacing w:line="276" w:lineRule="auto"/>
        <w:ind w:right="-284"/>
      </w:pPr>
      <w:r w:rsidRPr="0024696D">
        <w:t>По своята същност тя е отворен документ и може да се актуализира през годината.</w:t>
      </w:r>
    </w:p>
    <w:sectPr w:rsidR="009A53B7" w:rsidSect="0028720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BBC"/>
    <w:multiLevelType w:val="hybridMultilevel"/>
    <w:tmpl w:val="3F342D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A09"/>
    <w:multiLevelType w:val="multilevel"/>
    <w:tmpl w:val="65FAA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5B866C7"/>
    <w:multiLevelType w:val="hybridMultilevel"/>
    <w:tmpl w:val="803278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153A3"/>
    <w:multiLevelType w:val="multilevel"/>
    <w:tmpl w:val="A45C0E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4B8B67D9"/>
    <w:multiLevelType w:val="hybridMultilevel"/>
    <w:tmpl w:val="0BDC5BB8"/>
    <w:lvl w:ilvl="0" w:tplc="372294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771EAC"/>
    <w:multiLevelType w:val="hybridMultilevel"/>
    <w:tmpl w:val="A38485C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01"/>
    <w:rsid w:val="00030CFC"/>
    <w:rsid w:val="000B7289"/>
    <w:rsid w:val="0024696D"/>
    <w:rsid w:val="00287204"/>
    <w:rsid w:val="0034339B"/>
    <w:rsid w:val="00654158"/>
    <w:rsid w:val="006D084E"/>
    <w:rsid w:val="0070586A"/>
    <w:rsid w:val="007A07EE"/>
    <w:rsid w:val="008741F7"/>
    <w:rsid w:val="00883C29"/>
    <w:rsid w:val="0088738F"/>
    <w:rsid w:val="009A53B7"/>
    <w:rsid w:val="009B01AD"/>
    <w:rsid w:val="00A969E7"/>
    <w:rsid w:val="00B21B01"/>
    <w:rsid w:val="00B27D6A"/>
    <w:rsid w:val="00CE391D"/>
    <w:rsid w:val="00D8443C"/>
    <w:rsid w:val="00E0186C"/>
    <w:rsid w:val="00F736F0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01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0586A"/>
    <w:pPr>
      <w:keepNext/>
      <w:ind w:right="-99"/>
      <w:outlineLvl w:val="0"/>
    </w:pPr>
    <w:rPr>
      <w:rFonts w:eastAsia="Calibri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70586A"/>
    <w:pPr>
      <w:keepNext/>
      <w:ind w:right="-99"/>
      <w:jc w:val="center"/>
      <w:outlineLvl w:val="1"/>
    </w:pPr>
    <w:rPr>
      <w:rFonts w:eastAsia="Calibri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70586A"/>
    <w:pPr>
      <w:keepNext/>
      <w:autoSpaceDE w:val="0"/>
      <w:autoSpaceDN w:val="0"/>
      <w:adjustRightInd w:val="0"/>
      <w:outlineLvl w:val="2"/>
    </w:pPr>
    <w:rPr>
      <w:rFonts w:ascii="TimesNewRoman,Italic" w:eastAsia="Calibri" w:hAnsi="TimesNewRoman,Italic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0586A"/>
    <w:rPr>
      <w:rFonts w:ascii="Times New Roman" w:hAnsi="Times New Roman"/>
      <w:sz w:val="28"/>
    </w:rPr>
  </w:style>
  <w:style w:type="character" w:customStyle="1" w:styleId="20">
    <w:name w:val="Заглавие 2 Знак"/>
    <w:basedOn w:val="a0"/>
    <w:link w:val="2"/>
    <w:rsid w:val="0070586A"/>
    <w:rPr>
      <w:rFonts w:ascii="Times New Roman" w:hAnsi="Times New Roman"/>
      <w:b/>
      <w:sz w:val="32"/>
    </w:rPr>
  </w:style>
  <w:style w:type="character" w:customStyle="1" w:styleId="30">
    <w:name w:val="Заглавие 3 Знак"/>
    <w:basedOn w:val="a0"/>
    <w:link w:val="3"/>
    <w:rsid w:val="0070586A"/>
    <w:rPr>
      <w:rFonts w:ascii="TimesNewRoman,Italic" w:hAnsi="TimesNewRoman,Italic"/>
      <w:i/>
      <w:iCs/>
      <w:sz w:val="24"/>
      <w:szCs w:val="24"/>
    </w:rPr>
  </w:style>
  <w:style w:type="paragraph" w:styleId="a3">
    <w:name w:val="caption"/>
    <w:basedOn w:val="a"/>
    <w:next w:val="a"/>
    <w:qFormat/>
    <w:rsid w:val="0070586A"/>
    <w:pPr>
      <w:jc w:val="center"/>
    </w:pPr>
    <w:rPr>
      <w:rFonts w:eastAsia="Calibri"/>
      <w:sz w:val="36"/>
      <w:szCs w:val="20"/>
      <w:u w:val="single"/>
      <w:lang w:eastAsia="en-US"/>
    </w:rPr>
  </w:style>
  <w:style w:type="paragraph" w:styleId="a4">
    <w:name w:val="List Paragraph"/>
    <w:basedOn w:val="a"/>
    <w:uiPriority w:val="34"/>
    <w:qFormat/>
    <w:rsid w:val="00887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7E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A07E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01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0586A"/>
    <w:pPr>
      <w:keepNext/>
      <w:ind w:right="-99"/>
      <w:outlineLvl w:val="0"/>
    </w:pPr>
    <w:rPr>
      <w:rFonts w:eastAsia="Calibri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70586A"/>
    <w:pPr>
      <w:keepNext/>
      <w:ind w:right="-99"/>
      <w:jc w:val="center"/>
      <w:outlineLvl w:val="1"/>
    </w:pPr>
    <w:rPr>
      <w:rFonts w:eastAsia="Calibri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70586A"/>
    <w:pPr>
      <w:keepNext/>
      <w:autoSpaceDE w:val="0"/>
      <w:autoSpaceDN w:val="0"/>
      <w:adjustRightInd w:val="0"/>
      <w:outlineLvl w:val="2"/>
    </w:pPr>
    <w:rPr>
      <w:rFonts w:ascii="TimesNewRoman,Italic" w:eastAsia="Calibri" w:hAnsi="TimesNewRoman,Italic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0586A"/>
    <w:rPr>
      <w:rFonts w:ascii="Times New Roman" w:hAnsi="Times New Roman"/>
      <w:sz w:val="28"/>
    </w:rPr>
  </w:style>
  <w:style w:type="character" w:customStyle="1" w:styleId="20">
    <w:name w:val="Заглавие 2 Знак"/>
    <w:basedOn w:val="a0"/>
    <w:link w:val="2"/>
    <w:rsid w:val="0070586A"/>
    <w:rPr>
      <w:rFonts w:ascii="Times New Roman" w:hAnsi="Times New Roman"/>
      <w:b/>
      <w:sz w:val="32"/>
    </w:rPr>
  </w:style>
  <w:style w:type="character" w:customStyle="1" w:styleId="30">
    <w:name w:val="Заглавие 3 Знак"/>
    <w:basedOn w:val="a0"/>
    <w:link w:val="3"/>
    <w:rsid w:val="0070586A"/>
    <w:rPr>
      <w:rFonts w:ascii="TimesNewRoman,Italic" w:hAnsi="TimesNewRoman,Italic"/>
      <w:i/>
      <w:iCs/>
      <w:sz w:val="24"/>
      <w:szCs w:val="24"/>
    </w:rPr>
  </w:style>
  <w:style w:type="paragraph" w:styleId="a3">
    <w:name w:val="caption"/>
    <w:basedOn w:val="a"/>
    <w:next w:val="a"/>
    <w:qFormat/>
    <w:rsid w:val="0070586A"/>
    <w:pPr>
      <w:jc w:val="center"/>
    </w:pPr>
    <w:rPr>
      <w:rFonts w:eastAsia="Calibri"/>
      <w:sz w:val="36"/>
      <w:szCs w:val="20"/>
      <w:u w:val="single"/>
      <w:lang w:eastAsia="en-US"/>
    </w:rPr>
  </w:style>
  <w:style w:type="paragraph" w:styleId="a4">
    <w:name w:val="List Paragraph"/>
    <w:basedOn w:val="a"/>
    <w:uiPriority w:val="34"/>
    <w:qFormat/>
    <w:rsid w:val="00887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7E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A07E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Ivelina Ivanova</dc:creator>
  <cp:lastModifiedBy>Dimitar Zhelev</cp:lastModifiedBy>
  <cp:revision>20</cp:revision>
  <cp:lastPrinted>2017-01-16T13:38:00Z</cp:lastPrinted>
  <dcterms:created xsi:type="dcterms:W3CDTF">2016-01-18T11:15:00Z</dcterms:created>
  <dcterms:modified xsi:type="dcterms:W3CDTF">2018-02-22T08:02:00Z</dcterms:modified>
</cp:coreProperties>
</file>